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AD" w:rsidRDefault="005701AD">
      <w:pPr>
        <w:pStyle w:val="Titolo"/>
        <w:jc w:val="both"/>
      </w:pPr>
    </w:p>
    <w:p w:rsidR="005701AD" w:rsidRDefault="005701AD">
      <w:pPr>
        <w:pStyle w:val="Titolo"/>
        <w:jc w:val="both"/>
        <w:rPr>
          <w:sz w:val="20"/>
        </w:rPr>
      </w:pPr>
    </w:p>
    <w:p w:rsidR="005701AD" w:rsidRDefault="005701AD">
      <w:pPr>
        <w:pStyle w:val="Titolo"/>
        <w:jc w:val="both"/>
      </w:pPr>
    </w:p>
    <w:p w:rsidR="005701AD" w:rsidRDefault="005701AD">
      <w:pPr>
        <w:pStyle w:val="Titolo"/>
        <w:jc w:val="both"/>
      </w:pPr>
    </w:p>
    <w:p w:rsidR="005701AD" w:rsidRDefault="00A602A3">
      <w:pPr>
        <w:pStyle w:val="Titolo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107950</wp:posOffset>
            </wp:positionV>
            <wp:extent cx="2984500" cy="1487170"/>
            <wp:effectExtent l="0" t="0" r="6350" b="0"/>
            <wp:wrapSquare wrapText="bothSides"/>
            <wp:docPr id="63" name="immagini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487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1AD" w:rsidRDefault="005701AD">
      <w:pPr>
        <w:pStyle w:val="Titolo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center"/>
        <w:rPr>
          <w:b/>
          <w:i/>
          <w:color w:val="808080"/>
          <w:sz w:val="28"/>
        </w:rPr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Pr="00050A38" w:rsidRDefault="001502E9">
      <w:pPr>
        <w:pStyle w:val="Standard"/>
        <w:jc w:val="center"/>
        <w:rPr>
          <w:b/>
          <w:color w:val="008080"/>
          <w:sz w:val="40"/>
        </w:rPr>
      </w:pPr>
      <w:r w:rsidRPr="00050A38">
        <w:rPr>
          <w:b/>
          <w:color w:val="008080"/>
          <w:sz w:val="40"/>
        </w:rPr>
        <w:t>Sistema di Gestione del Personale</w:t>
      </w:r>
    </w:p>
    <w:p w:rsidR="005701AD" w:rsidRDefault="001502E9">
      <w:pPr>
        <w:pStyle w:val="Standard"/>
        <w:jc w:val="center"/>
        <w:rPr>
          <w:b/>
          <w:color w:val="008080"/>
          <w:sz w:val="40"/>
        </w:rPr>
      </w:pPr>
      <w:r w:rsidRPr="00050A38">
        <w:rPr>
          <w:b/>
          <w:color w:val="008080"/>
          <w:sz w:val="40"/>
        </w:rPr>
        <w:t>Iris Web</w:t>
      </w: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1502E9">
      <w:pPr>
        <w:pStyle w:val="Standard"/>
        <w:jc w:val="center"/>
        <w:rPr>
          <w:b/>
          <w:color w:val="008080"/>
          <w:sz w:val="40"/>
        </w:rPr>
      </w:pPr>
      <w:r>
        <w:rPr>
          <w:b/>
          <w:color w:val="008080"/>
          <w:sz w:val="40"/>
        </w:rPr>
        <w:t>Manuale utente (dipendenti)</w:t>
      </w: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Standard"/>
        <w:pageBreakBefore/>
        <w:jc w:val="both"/>
      </w:pPr>
    </w:p>
    <w:p w:rsidR="001502E9" w:rsidRDefault="001502E9">
      <w:pPr>
        <w:rPr>
          <w:rFonts w:cs="Mangal"/>
          <w:szCs w:val="21"/>
        </w:rPr>
        <w:sectPr w:rsidR="001502E9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cols w:space="720"/>
        </w:sectPr>
      </w:pPr>
    </w:p>
    <w:p w:rsidR="001502E9" w:rsidRPr="000E7D15" w:rsidRDefault="001502E9" w:rsidP="000E7D15">
      <w:pPr>
        <w:pStyle w:val="ContentsHeading"/>
        <w:jc w:val="center"/>
        <w:rPr>
          <w:rFonts w:ascii="Times New Roman" w:hAnsi="Times New Roman" w:cs="Times New Roman"/>
          <w:sz w:val="24"/>
          <w:szCs w:val="24"/>
        </w:rPr>
        <w:sectPr w:rsidR="001502E9" w:rsidRPr="000E7D15">
          <w:type w:val="continuous"/>
          <w:pgSz w:w="11906" w:h="16838"/>
          <w:pgMar w:top="1417" w:right="1134" w:bottom="1134" w:left="1134" w:header="708" w:footer="708" w:gutter="0"/>
          <w:cols w:space="0"/>
        </w:sectPr>
      </w:pPr>
      <w:r w:rsidRPr="000E7D15">
        <w:rPr>
          <w:rFonts w:ascii="Times New Roman" w:hAnsi="Times New Roman" w:cs="Times New Roman"/>
          <w:sz w:val="24"/>
          <w:szCs w:val="24"/>
        </w:rPr>
        <w:lastRenderedPageBreak/>
        <w:t>Indice</w:t>
      </w:r>
      <w:r w:rsidR="000E7D15" w:rsidRPr="000E7D15">
        <w:rPr>
          <w:rFonts w:ascii="Times New Roman" w:hAnsi="Times New Roman" w:cs="Times New Roman"/>
          <w:sz w:val="24"/>
          <w:szCs w:val="24"/>
        </w:rPr>
        <w:t xml:space="preserve"> del documento</w:t>
      </w:r>
    </w:p>
    <w:p w:rsidR="00BA559B" w:rsidRDefault="00D82F8E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 w:rsidRPr="00D82F8E">
        <w:rPr>
          <w:rFonts w:ascii="Arial" w:eastAsia="SimSun, 宋体" w:hAnsi="Arial" w:cs="Tahoma"/>
          <w:b/>
          <w:bCs/>
          <w:i/>
          <w:iCs/>
          <w:sz w:val="32"/>
          <w:szCs w:val="32"/>
        </w:rPr>
        <w:lastRenderedPageBreak/>
        <w:fldChar w:fldCharType="begin"/>
      </w:r>
      <w:r w:rsidR="001502E9" w:rsidRPr="003043AF">
        <w:rPr>
          <w:i/>
        </w:rPr>
        <w:instrText xml:space="preserve"> TOC \o "1-9" \l 1-9 </w:instrText>
      </w:r>
      <w:r w:rsidRPr="00D82F8E">
        <w:rPr>
          <w:rFonts w:ascii="Arial" w:eastAsia="SimSun, 宋体" w:hAnsi="Arial" w:cs="Tahoma"/>
          <w:b/>
          <w:bCs/>
          <w:i/>
          <w:iCs/>
          <w:sz w:val="32"/>
          <w:szCs w:val="32"/>
        </w:rPr>
        <w:fldChar w:fldCharType="separate"/>
      </w:r>
      <w:r w:rsidR="00BA559B">
        <w:rPr>
          <w:noProof/>
        </w:rPr>
        <w:t>Scopo del documento</w:t>
      </w:r>
      <w:r w:rsidR="00BA559B">
        <w:rPr>
          <w:noProof/>
        </w:rPr>
        <w:tab/>
      </w:r>
      <w:r>
        <w:rPr>
          <w:noProof/>
        </w:rPr>
        <w:fldChar w:fldCharType="begin"/>
      </w:r>
      <w:r w:rsidR="00BA559B">
        <w:rPr>
          <w:noProof/>
        </w:rPr>
        <w:instrText xml:space="preserve"> PAGEREF _Toc530563612 \h </w:instrText>
      </w:r>
      <w:r>
        <w:rPr>
          <w:noProof/>
        </w:rPr>
      </w:r>
      <w:r>
        <w:rPr>
          <w:noProof/>
        </w:rPr>
        <w:fldChar w:fldCharType="separate"/>
      </w:r>
      <w:r w:rsidR="00304F4B">
        <w:rPr>
          <w:noProof/>
        </w:rPr>
        <w:t>3</w:t>
      </w:r>
      <w:r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Accesso alla Procedura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_Toc530563613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4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Pagina Principale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_Toc530563614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6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Menù Applicativo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_Toc530563615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6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Regole Navigazione pagine Web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_Toc530563616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7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Funzioni del menu “Punto Informativo”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_Toc530563617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8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Stampa</w:t>
      </w:r>
      <w:r w:rsidRPr="00FE11E8">
        <w:rPr>
          <w:noProof/>
        </w:rPr>
        <w:t xml:space="preserve"> </w:t>
      </w:r>
      <w:r>
        <w:rPr>
          <w:noProof/>
        </w:rPr>
        <w:t>cartellino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_Toc530563618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8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</w:t>
      </w:r>
      <w:r w:rsidRPr="00FE11E8">
        <w:rPr>
          <w:noProof/>
        </w:rPr>
        <w:t xml:space="preserve"> </w:t>
      </w:r>
      <w:r>
        <w:rPr>
          <w:noProof/>
        </w:rPr>
        <w:t>Giustificativi</w:t>
      </w:r>
      <w:r w:rsidRPr="00FE11E8">
        <w:rPr>
          <w:noProof/>
        </w:rPr>
        <w:t>.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_Toc530563619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9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 Revoca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_Toc530563620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11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 Modifica Timbrature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_Toc530563621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13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Elenco Anomalie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_Toc530563622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15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Cambio Password e Credenziali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_Toc530563623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17</w:t>
      </w:r>
      <w:r w:rsidR="00D82F8E">
        <w:rPr>
          <w:noProof/>
        </w:rPr>
        <w:fldChar w:fldCharType="end"/>
      </w:r>
    </w:p>
    <w:p w:rsidR="00BA559B" w:rsidRDefault="00BA559B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Cambio Profilo</w:t>
      </w:r>
      <w:r>
        <w:rPr>
          <w:noProof/>
        </w:rPr>
        <w:tab/>
      </w:r>
      <w:r w:rsidR="00D82F8E">
        <w:rPr>
          <w:noProof/>
        </w:rPr>
        <w:fldChar w:fldCharType="begin"/>
      </w:r>
      <w:r>
        <w:rPr>
          <w:noProof/>
        </w:rPr>
        <w:instrText xml:space="preserve"> PAGEREF _Toc530563624 \h </w:instrText>
      </w:r>
      <w:r w:rsidR="00D82F8E">
        <w:rPr>
          <w:noProof/>
        </w:rPr>
      </w:r>
      <w:r w:rsidR="00D82F8E">
        <w:rPr>
          <w:noProof/>
        </w:rPr>
        <w:fldChar w:fldCharType="separate"/>
      </w:r>
      <w:r w:rsidR="00304F4B">
        <w:rPr>
          <w:noProof/>
        </w:rPr>
        <w:t>17</w:t>
      </w:r>
      <w:r w:rsidR="00D82F8E">
        <w:rPr>
          <w:noProof/>
        </w:rPr>
        <w:fldChar w:fldCharType="end"/>
      </w:r>
    </w:p>
    <w:p w:rsidR="005701AD" w:rsidRPr="003043AF" w:rsidRDefault="00D82F8E">
      <w:pPr>
        <w:pStyle w:val="Standard"/>
        <w:tabs>
          <w:tab w:val="right" w:leader="dot" w:pos="9638"/>
        </w:tabs>
        <w:jc w:val="both"/>
        <w:rPr>
          <w:i/>
          <w:sz w:val="16"/>
        </w:rPr>
      </w:pPr>
      <w:r w:rsidRPr="003043AF">
        <w:rPr>
          <w:i/>
          <w:iCs/>
        </w:rPr>
        <w:fldChar w:fldCharType="end"/>
      </w:r>
    </w:p>
    <w:p w:rsidR="005701AD" w:rsidRPr="003043AF" w:rsidRDefault="005701AD">
      <w:pPr>
        <w:pStyle w:val="Standard"/>
        <w:jc w:val="both"/>
        <w:rPr>
          <w:i/>
        </w:rPr>
      </w:pPr>
    </w:p>
    <w:p w:rsidR="005701AD" w:rsidRDefault="005701AD">
      <w:pPr>
        <w:pStyle w:val="Titolo"/>
        <w:jc w:val="both"/>
      </w:pPr>
    </w:p>
    <w:p w:rsidR="005701AD" w:rsidRDefault="004A67C4">
      <w:pPr>
        <w:pStyle w:val="Titolo2"/>
        <w:pageBreakBefore/>
      </w:pPr>
      <w:bookmarkStart w:id="0" w:name="__RefHeading__1_452919854"/>
      <w:bookmarkStart w:id="1" w:name="_Toc530563612"/>
      <w:bookmarkEnd w:id="0"/>
      <w:r>
        <w:lastRenderedPageBreak/>
        <w:t>Scopo del documento</w:t>
      </w:r>
      <w:bookmarkEnd w:id="1"/>
    </w:p>
    <w:p w:rsidR="005701AD" w:rsidRDefault="005701AD" w:rsidP="00E6451A">
      <w:pPr>
        <w:pStyle w:val="Textbody"/>
        <w:jc w:val="both"/>
      </w:pPr>
    </w:p>
    <w:p w:rsidR="00F60995" w:rsidRDefault="004A67C4" w:rsidP="00E52316">
      <w:pPr>
        <w:pStyle w:val="Textbody"/>
        <w:jc w:val="both"/>
        <w:rPr>
          <w:rFonts w:ascii="Times New Roman" w:hAnsi="Times New Roman"/>
        </w:rPr>
      </w:pPr>
      <w:r w:rsidRPr="00E52316">
        <w:rPr>
          <w:rFonts w:ascii="Times New Roman" w:hAnsi="Times New Roman"/>
        </w:rPr>
        <w:t>Il presente documento ha lo scopo di descrivere le funzion</w:t>
      </w:r>
      <w:r w:rsidR="00E52316">
        <w:rPr>
          <w:rFonts w:ascii="Times New Roman" w:hAnsi="Times New Roman"/>
        </w:rPr>
        <w:t xml:space="preserve">i </w:t>
      </w:r>
      <w:r w:rsidRPr="00E52316">
        <w:rPr>
          <w:rFonts w:ascii="Times New Roman" w:hAnsi="Times New Roman"/>
        </w:rPr>
        <w:t>del sistema IrisWeb</w:t>
      </w:r>
      <w:r w:rsidR="00E52316">
        <w:rPr>
          <w:rFonts w:ascii="Times New Roman" w:hAnsi="Times New Roman"/>
        </w:rPr>
        <w:t>,</w:t>
      </w:r>
      <w:r w:rsidR="00E52316" w:rsidRPr="00E52316">
        <w:rPr>
          <w:rFonts w:ascii="Times New Roman" w:hAnsi="Times New Roman"/>
        </w:rPr>
        <w:t xml:space="preserve"> per i dipendenti del</w:t>
      </w:r>
      <w:r w:rsidR="00F60995">
        <w:rPr>
          <w:rFonts w:ascii="Times New Roman" w:hAnsi="Times New Roman"/>
        </w:rPr>
        <w:t>l’</w:t>
      </w:r>
      <w:r w:rsidR="00C31EDE">
        <w:rPr>
          <w:rFonts w:ascii="Times New Roman" w:hAnsi="Times New Roman"/>
        </w:rPr>
        <w:t>Università Piemonte Orientale</w:t>
      </w:r>
      <w:r w:rsidR="00E52316">
        <w:rPr>
          <w:rFonts w:ascii="Times New Roman" w:hAnsi="Times New Roman"/>
        </w:rPr>
        <w:t>,</w:t>
      </w:r>
      <w:r w:rsidRPr="00E52316">
        <w:rPr>
          <w:rFonts w:ascii="Times New Roman" w:hAnsi="Times New Roman"/>
        </w:rPr>
        <w:t xml:space="preserve"> per</w:t>
      </w:r>
      <w:r w:rsidR="00F60995">
        <w:rPr>
          <w:rFonts w:ascii="Times New Roman" w:hAnsi="Times New Roman"/>
        </w:rPr>
        <w:t>:</w:t>
      </w:r>
    </w:p>
    <w:p w:rsidR="00F60995" w:rsidRDefault="004A67C4" w:rsidP="00F60995">
      <w:pPr>
        <w:pStyle w:val="Textbody"/>
        <w:numPr>
          <w:ilvl w:val="0"/>
          <w:numId w:val="46"/>
        </w:numPr>
        <w:jc w:val="both"/>
        <w:rPr>
          <w:rFonts w:ascii="Times New Roman" w:hAnsi="Times New Roman"/>
        </w:rPr>
      </w:pPr>
      <w:r w:rsidRPr="00E52316">
        <w:rPr>
          <w:rFonts w:ascii="Times New Roman" w:hAnsi="Times New Roman"/>
        </w:rPr>
        <w:t>visualizzazione del ca</w:t>
      </w:r>
      <w:r w:rsidR="00E52316">
        <w:rPr>
          <w:rFonts w:ascii="Times New Roman" w:hAnsi="Times New Roman"/>
        </w:rPr>
        <w:t xml:space="preserve">rtellino </w:t>
      </w:r>
      <w:r w:rsidR="00F60995">
        <w:rPr>
          <w:rFonts w:ascii="Times New Roman" w:hAnsi="Times New Roman"/>
        </w:rPr>
        <w:t>mensile</w:t>
      </w:r>
    </w:p>
    <w:p w:rsidR="00F60995" w:rsidRDefault="00E52316" w:rsidP="00F60995">
      <w:pPr>
        <w:pStyle w:val="Textbody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</w:t>
      </w:r>
      <w:r w:rsidR="00F60995">
        <w:rPr>
          <w:rFonts w:ascii="Times New Roman" w:hAnsi="Times New Roman"/>
        </w:rPr>
        <w:t>stione</w:t>
      </w:r>
      <w:r w:rsidR="004A67C4" w:rsidRPr="00E523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</w:t>
      </w:r>
      <w:r w:rsidR="004A67C4" w:rsidRPr="00E52316">
        <w:rPr>
          <w:rFonts w:ascii="Times New Roman" w:hAnsi="Times New Roman"/>
        </w:rPr>
        <w:t xml:space="preserve">l’iter di richiesta </w:t>
      </w:r>
      <w:r>
        <w:rPr>
          <w:rFonts w:ascii="Times New Roman" w:hAnsi="Times New Roman"/>
        </w:rPr>
        <w:t>di giustificativi di assenza</w:t>
      </w:r>
      <w:r w:rsidR="00F60995">
        <w:rPr>
          <w:rFonts w:ascii="Times New Roman" w:hAnsi="Times New Roman"/>
        </w:rPr>
        <w:t xml:space="preserve"> e timbrature</w:t>
      </w:r>
    </w:p>
    <w:p w:rsidR="000E7D15" w:rsidRDefault="00E11D67" w:rsidP="000E7D15">
      <w:pPr>
        <w:pStyle w:val="Titolo2"/>
        <w:pageBreakBefore/>
      </w:pPr>
      <w:bookmarkStart w:id="2" w:name="_Toc530563613"/>
      <w:r>
        <w:lastRenderedPageBreak/>
        <w:t>Accesso alla Procedura</w:t>
      </w:r>
      <w:bookmarkEnd w:id="2"/>
    </w:p>
    <w:p w:rsidR="005701AD" w:rsidRDefault="005701AD" w:rsidP="00E6451A">
      <w:pPr>
        <w:pStyle w:val="Textbody"/>
        <w:jc w:val="both"/>
        <w:rPr>
          <w:shd w:val="clear" w:color="auto" w:fill="FFFF00"/>
        </w:rPr>
      </w:pPr>
    </w:p>
    <w:p w:rsidR="004D1277" w:rsidRDefault="00E11D67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t xml:space="preserve">Aprire Internet </w:t>
      </w:r>
      <w:r w:rsidR="004D1277">
        <w:t>Explorer o altro browser</w:t>
      </w:r>
      <w:r w:rsidR="00702C5F">
        <w:t xml:space="preserve"> e copiare nella barra dell’indirizzo URL </w:t>
      </w:r>
      <w:r w:rsidR="00E6451A">
        <w:t>uno</w:t>
      </w:r>
      <w:r w:rsidR="00702C5F">
        <w:t xml:space="preserve"> </w:t>
      </w:r>
      <w:r w:rsidR="00E6451A">
        <w:t>dei seguenti</w:t>
      </w:r>
      <w:r w:rsidR="00702C5F">
        <w:t xml:space="preserve"> link</w:t>
      </w:r>
      <w:r w:rsidR="00E6451A">
        <w:t>:</w:t>
      </w:r>
    </w:p>
    <w:p w:rsidR="004D1277" w:rsidRDefault="004D1277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  <w:rPr>
          <w:shd w:val="clear" w:color="auto" w:fill="FFFF00"/>
        </w:rPr>
      </w:pPr>
    </w:p>
    <w:p w:rsid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color w:val="000000"/>
        </w:rPr>
      </w:pPr>
      <w:r>
        <w:rPr>
          <w:rStyle w:val="Enfasigrassetto"/>
          <w:rFonts w:ascii="Calibri" w:hAnsi="Calibri" w:cs="Arial"/>
          <w:color w:val="000000"/>
        </w:rPr>
        <w:t>Indirizzo RUPAR:</w:t>
      </w:r>
    </w:p>
    <w:p w:rsidR="00E6451A" w:rsidRDefault="00E6451A" w:rsidP="00E6451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345859">
        <w:rPr>
          <w:rFonts w:ascii="Calibri" w:hAnsi="Calibri" w:cs="Arial"/>
        </w:rPr>
        <w:t>http://irisweb.reteunitaria.piemonte.it/irisweb/W000</w:t>
      </w:r>
      <w:r w:rsidR="00F60995" w:rsidRPr="00345859">
        <w:rPr>
          <w:rFonts w:ascii="Calibri" w:hAnsi="Calibri" w:cs="Arial"/>
        </w:rPr>
        <w:t>PIrisWEB_IIS.dll/?database=</w:t>
      </w:r>
      <w:r w:rsidR="00CB51FD" w:rsidRPr="00345859">
        <w:t>I</w:t>
      </w:r>
      <w:r w:rsidR="00CB2EB2" w:rsidRPr="00345859">
        <w:t>RISWIN.ASLPROD.CSI.IT</w:t>
      </w:r>
      <w:r w:rsidR="00F60995" w:rsidRPr="00345859">
        <w:rPr>
          <w:rFonts w:ascii="Calibri" w:hAnsi="Calibri" w:cs="Arial"/>
        </w:rPr>
        <w:t>&amp;azienda=RAPASONOV</w:t>
      </w:r>
    </w:p>
    <w:p w:rsid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b w:val="0"/>
          <w:bCs w:val="0"/>
          <w:color w:val="000000"/>
        </w:rPr>
      </w:pPr>
    </w:p>
    <w:p w:rsidR="00E6451A" w:rsidRP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color w:val="000000"/>
        </w:rPr>
      </w:pPr>
      <w:r>
        <w:rPr>
          <w:rStyle w:val="Enfasigrassetto"/>
          <w:rFonts w:ascii="Calibri" w:hAnsi="Calibri" w:cs="Arial"/>
          <w:color w:val="000000"/>
        </w:rPr>
        <w:t>Indirizzo Pubblico:</w:t>
      </w:r>
    </w:p>
    <w:p w:rsidR="00CB51FD" w:rsidRDefault="00E6451A" w:rsidP="00CB51FD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21610D">
        <w:rPr>
          <w:rStyle w:val="Enfasigrassetto"/>
          <w:rFonts w:ascii="Calibri" w:hAnsi="Calibri" w:cs="Arial"/>
          <w:b w:val="0"/>
          <w:bCs w:val="0"/>
          <w:color w:val="000000" w:themeColor="text1"/>
        </w:rPr>
        <w:t>https://secure.sistemapiemonte.it/irisweb/</w:t>
      </w:r>
      <w:r w:rsidR="00CB51FD" w:rsidRPr="00F60995">
        <w:rPr>
          <w:rFonts w:ascii="Calibri" w:hAnsi="Calibri" w:cs="Arial"/>
        </w:rPr>
        <w:t>W000</w:t>
      </w:r>
      <w:r w:rsidR="00CB51FD">
        <w:rPr>
          <w:rFonts w:ascii="Calibri" w:hAnsi="Calibri" w:cs="Arial"/>
        </w:rPr>
        <w:t>PIrisWEB_IIS.dll/?database=I</w:t>
      </w:r>
      <w:r w:rsidR="00CB51FD" w:rsidRPr="009D7B38">
        <w:t>RISWIN.ASLPROD.CSI.IT</w:t>
      </w:r>
      <w:r w:rsidR="00CB51FD">
        <w:rPr>
          <w:rFonts w:ascii="Calibri" w:hAnsi="Calibri" w:cs="Arial"/>
        </w:rPr>
        <w:t>&amp;azienda=RAPASONOV</w:t>
      </w:r>
    </w:p>
    <w:p w:rsid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b w:val="0"/>
          <w:bCs w:val="0"/>
          <w:color w:val="000000" w:themeColor="text1"/>
        </w:rPr>
      </w:pPr>
    </w:p>
    <w:p w:rsidR="004A67C4" w:rsidRDefault="004A67C4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  <w:rPr>
          <w:shd w:val="clear" w:color="auto" w:fill="FFFF00"/>
        </w:rPr>
      </w:pPr>
    </w:p>
    <w:p w:rsidR="004A67C4" w:rsidRDefault="004A67C4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4D1277" w:rsidRDefault="00E6451A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t>Appare la seguente pagina:</w:t>
      </w:r>
    </w:p>
    <w:p w:rsidR="00F1323D" w:rsidRDefault="00F1323D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F1323D" w:rsidRDefault="00F1323D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rPr>
          <w:noProof/>
          <w:lang w:eastAsia="it-IT" w:bidi="ar-SA"/>
        </w:rPr>
        <w:drawing>
          <wp:inline distT="0" distB="0" distL="0" distR="0">
            <wp:extent cx="5327638" cy="2562045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44" cy="256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1A" w:rsidRDefault="00E6451A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2956B9" w:rsidRDefault="002956B9" w:rsidP="00E6451A">
      <w:pPr>
        <w:jc w:val="both"/>
        <w:rPr>
          <w:rFonts w:eastAsia="Times New Roman" w:cs="Times New Roman"/>
        </w:rPr>
      </w:pPr>
    </w:p>
    <w:p w:rsidR="002956B9" w:rsidRDefault="002956B9" w:rsidP="00E6451A">
      <w:pPr>
        <w:jc w:val="both"/>
        <w:rPr>
          <w:rFonts w:eastAsia="Times New Roman" w:cs="Times New Roman"/>
        </w:rPr>
      </w:pPr>
    </w:p>
    <w:p w:rsidR="004D1277" w:rsidRDefault="004D1277" w:rsidP="00E6451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Impostare</w:t>
      </w:r>
      <w:r w:rsidR="004A67C4">
        <w:rPr>
          <w:rFonts w:eastAsia="Times New Roman" w:cs="Times New Roman"/>
        </w:rPr>
        <w:t xml:space="preserve"> </w:t>
      </w:r>
      <w:r w:rsidR="00E6451A">
        <w:rPr>
          <w:rFonts w:eastAsia="Times New Roman" w:cs="Times New Roman"/>
        </w:rPr>
        <w:t xml:space="preserve">o controllare </w:t>
      </w:r>
      <w:r w:rsidR="004A67C4">
        <w:rPr>
          <w:rFonts w:eastAsia="Times New Roman" w:cs="Times New Roman"/>
        </w:rPr>
        <w:t>i valori</w:t>
      </w:r>
      <w:r w:rsidR="00E6451A">
        <w:rPr>
          <w:rFonts w:eastAsia="Times New Roman" w:cs="Times New Roman"/>
        </w:rPr>
        <w:t xml:space="preserve"> richiesti</w:t>
      </w:r>
      <w:r>
        <w:rPr>
          <w:rFonts w:eastAsia="Times New Roman" w:cs="Times New Roman"/>
        </w:rPr>
        <w:t>:</w:t>
      </w:r>
    </w:p>
    <w:p w:rsidR="004D1277" w:rsidRDefault="004D1277" w:rsidP="00E6451A">
      <w:pPr>
        <w:jc w:val="both"/>
        <w:rPr>
          <w:sz w:val="16"/>
        </w:rPr>
      </w:pPr>
    </w:p>
    <w:p w:rsidR="004D1277" w:rsidRDefault="004D1277" w:rsidP="00E6451A">
      <w:pPr>
        <w:jc w:val="both"/>
      </w:pPr>
      <w:r>
        <w:t xml:space="preserve">Azienda: </w:t>
      </w:r>
      <w:r w:rsidR="002956B9">
        <w:t xml:space="preserve">Verificare che sia proposto il valore </w:t>
      </w:r>
      <w:r w:rsidR="0021610D">
        <w:rPr>
          <w:b/>
        </w:rPr>
        <w:t>RAPASONOV</w:t>
      </w:r>
    </w:p>
    <w:p w:rsidR="002956B9" w:rsidRDefault="002956B9" w:rsidP="002956B9">
      <w:pPr>
        <w:pStyle w:val="Standard"/>
        <w:jc w:val="both"/>
      </w:pPr>
      <w:r>
        <w:t>In caso contrario, modificare il campo indicando il valore suddetto.</w:t>
      </w:r>
    </w:p>
    <w:p w:rsidR="002956B9" w:rsidRDefault="002956B9" w:rsidP="00E6451A">
      <w:pPr>
        <w:jc w:val="both"/>
      </w:pPr>
    </w:p>
    <w:p w:rsidR="004D1277" w:rsidRDefault="004D1277" w:rsidP="00E6451A">
      <w:pPr>
        <w:jc w:val="both"/>
      </w:pPr>
      <w:r w:rsidRPr="00702C5F">
        <w:t xml:space="preserve">Utente: </w:t>
      </w:r>
      <w:r w:rsidR="00DA095A">
        <w:t>matricola</w:t>
      </w:r>
      <w:r w:rsidR="00054D87">
        <w:t xml:space="preserve"> per la ditta 314U </w:t>
      </w:r>
    </w:p>
    <w:p w:rsidR="00054D87" w:rsidRPr="00702C5F" w:rsidRDefault="00054D87" w:rsidP="00E6451A">
      <w:pPr>
        <w:jc w:val="both"/>
      </w:pPr>
      <w:r>
        <w:tab/>
        <w:t>nome.cognome</w:t>
      </w:r>
      <w:r w:rsidR="00A10C0F">
        <w:t>_uniupo</w:t>
      </w:r>
      <w:r>
        <w:t xml:space="preserve"> per la ditta 414</w:t>
      </w:r>
    </w:p>
    <w:p w:rsidR="002956B9" w:rsidRDefault="002956B9" w:rsidP="00E6451A">
      <w:pPr>
        <w:jc w:val="both"/>
      </w:pPr>
    </w:p>
    <w:p w:rsidR="004D1277" w:rsidRDefault="00DA095A" w:rsidP="00E6451A">
      <w:pPr>
        <w:jc w:val="both"/>
      </w:pPr>
      <w:r>
        <w:t xml:space="preserve">Password: </w:t>
      </w:r>
      <w:r w:rsidR="00054D87">
        <w:t>MYPASS</w:t>
      </w:r>
      <w:r w:rsidR="00A10C0F">
        <w:t>$01</w:t>
      </w:r>
      <w:r w:rsidR="00054D87">
        <w:t xml:space="preserve"> </w:t>
      </w:r>
      <w:r w:rsidR="002956B9">
        <w:t>(solo per il primo accesso</w:t>
      </w:r>
      <w:r w:rsidR="00702C5F">
        <w:t>)</w:t>
      </w:r>
      <w:r w:rsidR="002956B9">
        <w:t>.</w:t>
      </w:r>
    </w:p>
    <w:p w:rsidR="002956B9" w:rsidRDefault="002956B9" w:rsidP="00E6451A">
      <w:pPr>
        <w:jc w:val="both"/>
      </w:pPr>
    </w:p>
    <w:p w:rsidR="004D1277" w:rsidRDefault="004D1277" w:rsidP="00E6451A">
      <w:pPr>
        <w:jc w:val="both"/>
      </w:pPr>
      <w:r>
        <w:t>Profilo: nessun valore</w:t>
      </w:r>
      <w:r w:rsidR="00E52316">
        <w:t xml:space="preserve"> o </w:t>
      </w:r>
      <w:r w:rsidR="00DA095A">
        <w:t>RICHIEDENTE</w:t>
      </w:r>
      <w:r w:rsidR="00E52316">
        <w:t xml:space="preserve"> (digitare il nome del profilo </w:t>
      </w:r>
      <w:r w:rsidR="00DA095A">
        <w:t xml:space="preserve">o selezionare dall’elenco preposto - </w:t>
      </w:r>
      <w:r w:rsidR="00E52316">
        <w:t>solo se al proprio nome utente sono associati più ruoli in IrisWeb).</w:t>
      </w:r>
    </w:p>
    <w:p w:rsidR="002956B9" w:rsidRDefault="002956B9" w:rsidP="002956B9">
      <w:pPr>
        <w:pStyle w:val="Standard"/>
        <w:jc w:val="both"/>
      </w:pPr>
    </w:p>
    <w:p w:rsidR="002956B9" w:rsidRDefault="002956B9" w:rsidP="002956B9">
      <w:pPr>
        <w:pStyle w:val="Standard"/>
        <w:jc w:val="both"/>
      </w:pPr>
      <w:r>
        <w:lastRenderedPageBreak/>
        <w:t xml:space="preserve">Database: verificare che il valore proposto all’accesso sia: </w:t>
      </w:r>
      <w:r w:rsidR="00DA095A" w:rsidRPr="00DA095A">
        <w:t>IRISWIN.ASLPROD.CSI.IT</w:t>
      </w:r>
    </w:p>
    <w:p w:rsidR="002956B9" w:rsidRDefault="002956B9" w:rsidP="002956B9">
      <w:pPr>
        <w:pStyle w:val="Standard"/>
        <w:jc w:val="both"/>
      </w:pPr>
      <w:r>
        <w:t>In caso contrario, modificare il campo indicando il valore suddetto.</w:t>
      </w:r>
    </w:p>
    <w:p w:rsidR="002956B9" w:rsidRDefault="002956B9" w:rsidP="00E6451A">
      <w:pPr>
        <w:jc w:val="both"/>
      </w:pPr>
    </w:p>
    <w:p w:rsidR="002956B9" w:rsidRDefault="00E11D67" w:rsidP="00E11D67">
      <w:pPr>
        <w:widowControl/>
        <w:suppressAutoHyphens w:val="0"/>
        <w:autoSpaceDN/>
        <w:jc w:val="both"/>
        <w:textAlignment w:val="auto"/>
      </w:pPr>
      <w:r>
        <w:t>Fare click sul bottone “Accedi”.</w:t>
      </w:r>
    </w:p>
    <w:p w:rsidR="00E11D67" w:rsidRDefault="00E11D67" w:rsidP="00E11D67">
      <w:pPr>
        <w:widowControl/>
        <w:suppressAutoHyphens w:val="0"/>
        <w:autoSpaceDN/>
        <w:jc w:val="both"/>
        <w:textAlignment w:val="auto"/>
      </w:pPr>
    </w:p>
    <w:p w:rsidR="00702C5F" w:rsidRDefault="00702C5F" w:rsidP="00E6451A">
      <w:pPr>
        <w:jc w:val="both"/>
      </w:pPr>
      <w:r>
        <w:t xml:space="preserve">Al primo accesso </w:t>
      </w:r>
      <w:r w:rsidR="002956B9">
        <w:t>sarà</w:t>
      </w:r>
      <w:r>
        <w:t xml:space="preserve"> richiesto di modificare la password impostata di default, utilizzando la seguente maschera</w:t>
      </w:r>
      <w:r w:rsidR="002956B9">
        <w:t>:</w:t>
      </w:r>
    </w:p>
    <w:p w:rsidR="002956B9" w:rsidRDefault="002956B9" w:rsidP="00E6451A">
      <w:pPr>
        <w:jc w:val="both"/>
      </w:pPr>
    </w:p>
    <w:p w:rsidR="00702C5F" w:rsidRDefault="00A602A3" w:rsidP="002956B9">
      <w:pPr>
        <w:jc w:val="center"/>
      </w:pPr>
      <w:r>
        <w:rPr>
          <w:noProof/>
          <w:lang w:eastAsia="it-IT" w:bidi="ar-SA"/>
        </w:rPr>
        <w:drawing>
          <wp:inline distT="0" distB="0" distL="0" distR="0">
            <wp:extent cx="3338830" cy="2105025"/>
            <wp:effectExtent l="0" t="0" r="0" b="9525"/>
            <wp:docPr id="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77" w:rsidRDefault="004D1277" w:rsidP="00E6451A">
      <w:pPr>
        <w:jc w:val="both"/>
        <w:rPr>
          <w:u w:val="single"/>
        </w:rPr>
      </w:pPr>
    </w:p>
    <w:p w:rsidR="002956B9" w:rsidRPr="002956B9" w:rsidRDefault="002956B9" w:rsidP="00E6451A">
      <w:pPr>
        <w:jc w:val="both"/>
      </w:pPr>
      <w:r>
        <w:t>Dopo aver modificato la password, la procedura richiede di ripetere l’accesso.</w:t>
      </w:r>
    </w:p>
    <w:p w:rsidR="008C777B" w:rsidRDefault="008C777B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 xml:space="preserve">Si precisa, inoltre, che </w:t>
      </w:r>
      <w:r w:rsidR="002956B9">
        <w:t>per</w:t>
      </w:r>
      <w:r>
        <w:t xml:space="preserve"> </w:t>
      </w:r>
      <w:r w:rsidR="002956B9">
        <w:t>utilizzare tutte le funzioni</w:t>
      </w:r>
      <w:r>
        <w:t xml:space="preserve"> dell'applicativo </w:t>
      </w:r>
      <w:r w:rsidR="002956B9">
        <w:t>occorre</w:t>
      </w:r>
      <w:r>
        <w:t xml:space="preserve"> sbloccare i pop-up.</w:t>
      </w:r>
    </w:p>
    <w:p w:rsidR="002956B9" w:rsidRDefault="002956B9" w:rsidP="00E6451A">
      <w:pPr>
        <w:pStyle w:val="Standard"/>
        <w:jc w:val="both"/>
      </w:pPr>
    </w:p>
    <w:p w:rsidR="005701AD" w:rsidRDefault="002956B9" w:rsidP="00E6451A">
      <w:pPr>
        <w:pStyle w:val="Standard"/>
        <w:jc w:val="both"/>
      </w:pPr>
      <w:r>
        <w:t>Questa</w:t>
      </w:r>
      <w:r w:rsidR="001502E9">
        <w:t xml:space="preserve"> operazione p</w:t>
      </w:r>
      <w:r>
        <w:t>uò</w:t>
      </w:r>
      <w:r w:rsidR="001502E9">
        <w:t xml:space="preserve"> essere effettuata </w:t>
      </w:r>
      <w:r>
        <w:t>per il</w:t>
      </w:r>
      <w:r w:rsidR="001502E9">
        <w:t xml:space="preserve"> browser di Internet Explorer cliccando sul menù: Strumenti → Blocco popup → Disattiva blocco popup</w:t>
      </w:r>
      <w:r>
        <w:t xml:space="preserve"> .</w:t>
      </w:r>
    </w:p>
    <w:p w:rsidR="005701AD" w:rsidRDefault="005C683F" w:rsidP="00E6451A">
      <w:pPr>
        <w:pStyle w:val="Titolo2"/>
        <w:pageBreakBefore/>
      </w:pPr>
      <w:bookmarkStart w:id="3" w:name="__RefHeading__7_452919854"/>
      <w:bookmarkStart w:id="4" w:name="_Toc530563614"/>
      <w:bookmarkEnd w:id="3"/>
      <w:r>
        <w:lastRenderedPageBreak/>
        <w:t>Pagin</w:t>
      </w:r>
      <w:r w:rsidR="001502E9">
        <w:t>a Principale</w:t>
      </w:r>
      <w:bookmarkEnd w:id="4"/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 xml:space="preserve">A collegamento effettuato compare la </w:t>
      </w:r>
      <w:r w:rsidR="005C683F">
        <w:t>pagina</w:t>
      </w:r>
      <w:r>
        <w:t xml:space="preserve"> principale dell’applicativo IrisWeb</w:t>
      </w:r>
    </w:p>
    <w:p w:rsidR="005701AD" w:rsidRDefault="005701AD" w:rsidP="00E6451A">
      <w:pPr>
        <w:pStyle w:val="Standard"/>
        <w:jc w:val="both"/>
      </w:pPr>
    </w:p>
    <w:p w:rsidR="005701AD" w:rsidRDefault="00DA095A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20130" cy="1216416"/>
            <wp:effectExtent l="0" t="0" r="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5C683F" w:rsidRDefault="001502E9" w:rsidP="00E6451A">
      <w:pPr>
        <w:pStyle w:val="Standard"/>
        <w:jc w:val="both"/>
      </w:pPr>
      <w:r>
        <w:t xml:space="preserve">La </w:t>
      </w:r>
      <w:r w:rsidR="005C683F">
        <w:t>pagin</w:t>
      </w:r>
      <w:r>
        <w:t>a principale presenta, nella bar</w:t>
      </w:r>
      <w:r w:rsidR="005C683F">
        <w:t>ra azzurra, il menù operativo.</w:t>
      </w:r>
    </w:p>
    <w:p w:rsidR="005C683F" w:rsidRDefault="005C683F" w:rsidP="00E6451A">
      <w:pPr>
        <w:pStyle w:val="Standard"/>
        <w:jc w:val="both"/>
      </w:pPr>
    </w:p>
    <w:p w:rsidR="005701AD" w:rsidRDefault="005C683F" w:rsidP="00E6451A">
      <w:pPr>
        <w:pStyle w:val="Standard"/>
        <w:jc w:val="both"/>
      </w:pPr>
      <w:r>
        <w:t>Nella stessa pagina sono riportati</w:t>
      </w:r>
      <w:r w:rsidR="001502E9">
        <w:t xml:space="preserve"> </w:t>
      </w:r>
      <w:r>
        <w:t>su sfondo</w:t>
      </w:r>
      <w:r w:rsidR="001502E9">
        <w:t xml:space="preserve"> verde i dati anagrafici </w:t>
      </w:r>
      <w:r>
        <w:t xml:space="preserve">principali </w:t>
      </w:r>
      <w:r w:rsidR="001502E9">
        <w:t>del dipendente colleg</w:t>
      </w:r>
      <w:r w:rsidR="001502E9">
        <w:t>a</w:t>
      </w:r>
      <w:r w:rsidR="001502E9">
        <w:t>to al sistema.</w:t>
      </w:r>
    </w:p>
    <w:p w:rsidR="005701AD" w:rsidRDefault="005701AD" w:rsidP="00E6451A">
      <w:pPr>
        <w:pStyle w:val="Standard"/>
        <w:jc w:val="both"/>
      </w:pPr>
    </w:p>
    <w:p w:rsidR="00E11D67" w:rsidRDefault="00E11D67" w:rsidP="00E6451A">
      <w:pPr>
        <w:pStyle w:val="Standard"/>
        <w:jc w:val="both"/>
      </w:pPr>
    </w:p>
    <w:p w:rsidR="005701AD" w:rsidRDefault="001502E9" w:rsidP="00E6451A">
      <w:pPr>
        <w:pStyle w:val="Titolo2"/>
      </w:pPr>
      <w:bookmarkStart w:id="5" w:name="__RefHeading__9_452919854"/>
      <w:bookmarkStart w:id="6" w:name="_Toc530563615"/>
      <w:bookmarkEnd w:id="5"/>
      <w:r>
        <w:t>Menù Applicativo</w:t>
      </w:r>
      <w:bookmarkEnd w:id="6"/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menù si compone delle seguenti voci:</w:t>
      </w:r>
    </w:p>
    <w:p w:rsidR="005701AD" w:rsidRDefault="001502E9" w:rsidP="00E6451A">
      <w:pPr>
        <w:pStyle w:val="Standard"/>
        <w:numPr>
          <w:ilvl w:val="0"/>
          <w:numId w:val="14"/>
        </w:numPr>
        <w:jc w:val="both"/>
      </w:pPr>
      <w:r>
        <w:t>Punto informativo</w:t>
      </w:r>
    </w:p>
    <w:p w:rsidR="00445F01" w:rsidRDefault="00445F01" w:rsidP="00E6451A">
      <w:pPr>
        <w:pStyle w:val="Standard"/>
        <w:numPr>
          <w:ilvl w:val="0"/>
          <w:numId w:val="14"/>
        </w:numPr>
        <w:jc w:val="both"/>
      </w:pPr>
      <w:r>
        <w:t>Gestione Sicurezza</w:t>
      </w:r>
    </w:p>
    <w:p w:rsidR="005701AD" w:rsidRDefault="005701AD" w:rsidP="00E6451A">
      <w:pPr>
        <w:pStyle w:val="Standard"/>
        <w:jc w:val="both"/>
      </w:pPr>
    </w:p>
    <w:p w:rsidR="005701AD" w:rsidRDefault="00650F4B" w:rsidP="00E6451A">
      <w:pPr>
        <w:pStyle w:val="Standard"/>
        <w:jc w:val="both"/>
      </w:pPr>
      <w:r>
        <w:t>Collocando</w:t>
      </w:r>
      <w:r w:rsidR="001502E9">
        <w:t xml:space="preserve"> la freccia del mouse sulla voce del menù applicativo</w:t>
      </w:r>
      <w:r w:rsidR="001502E9">
        <w:rPr>
          <w:b/>
          <w:bCs/>
        </w:rPr>
        <w:t xml:space="preserve"> Punto Informativo</w:t>
      </w:r>
      <w:r w:rsidR="001502E9">
        <w:t xml:space="preserve"> è possibile </w:t>
      </w:r>
      <w:r w:rsidR="00E11D67">
        <w:t>v</w:t>
      </w:r>
      <w:r w:rsidR="00E11D67">
        <w:t>e</w:t>
      </w:r>
      <w:r w:rsidR="00E11D67">
        <w:t>rific</w:t>
      </w:r>
      <w:r w:rsidR="001502E9">
        <w:t>are</w:t>
      </w:r>
      <w:r w:rsidR="00E11D67">
        <w:t xml:space="preserve"> l’elenco delle funzioni disponibili</w:t>
      </w:r>
      <w:r w:rsidR="001502E9">
        <w:t>:</w:t>
      </w:r>
    </w:p>
    <w:p w:rsidR="0040705F" w:rsidRDefault="0040705F" w:rsidP="00E6451A">
      <w:pPr>
        <w:pStyle w:val="Standard"/>
        <w:jc w:val="both"/>
      </w:pPr>
    </w:p>
    <w:p w:rsidR="005701AD" w:rsidRDefault="001502E9" w:rsidP="00E6451A">
      <w:pPr>
        <w:pStyle w:val="Standard"/>
        <w:numPr>
          <w:ilvl w:val="0"/>
          <w:numId w:val="20"/>
        </w:numPr>
        <w:jc w:val="both"/>
      </w:pPr>
      <w:r w:rsidRPr="00030B9F">
        <w:t>Stampa Cartellino</w:t>
      </w:r>
    </w:p>
    <w:p w:rsidR="0040705F" w:rsidRDefault="0040705F" w:rsidP="0040705F">
      <w:pPr>
        <w:pStyle w:val="Standard"/>
        <w:numPr>
          <w:ilvl w:val="0"/>
          <w:numId w:val="5"/>
        </w:numPr>
        <w:jc w:val="both"/>
      </w:pPr>
      <w:r>
        <w:t>Richiesta Modifica Timbrature</w:t>
      </w:r>
    </w:p>
    <w:p w:rsidR="005701AD" w:rsidRDefault="001502E9" w:rsidP="00E6451A">
      <w:pPr>
        <w:pStyle w:val="Standard"/>
        <w:numPr>
          <w:ilvl w:val="0"/>
          <w:numId w:val="5"/>
        </w:numPr>
        <w:jc w:val="both"/>
      </w:pPr>
      <w:r>
        <w:t xml:space="preserve">Richiesta </w:t>
      </w:r>
      <w:r w:rsidR="008C777B">
        <w:t>Giustificativi</w:t>
      </w:r>
    </w:p>
    <w:p w:rsidR="005701AD" w:rsidRDefault="005701AD" w:rsidP="00E6451A">
      <w:pPr>
        <w:pStyle w:val="Standard"/>
        <w:jc w:val="both"/>
        <w:rPr>
          <w:sz w:val="20"/>
        </w:rPr>
      </w:pPr>
    </w:p>
    <w:p w:rsidR="005701AD" w:rsidRPr="000E7D15" w:rsidRDefault="000E7D15" w:rsidP="000E7D15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Titolo2"/>
      </w:pPr>
      <w:bookmarkStart w:id="7" w:name="__RefHeading__11_452919854"/>
      <w:bookmarkStart w:id="8" w:name="_Toc530563616"/>
      <w:bookmarkEnd w:id="7"/>
      <w:r>
        <w:lastRenderedPageBreak/>
        <w:t>Regole Navigazione pagine Web</w:t>
      </w:r>
      <w:bookmarkEnd w:id="8"/>
    </w:p>
    <w:p w:rsidR="005701AD" w:rsidRDefault="005701AD" w:rsidP="00E6451A">
      <w:pPr>
        <w:pStyle w:val="Textbody"/>
        <w:jc w:val="both"/>
      </w:pPr>
    </w:p>
    <w:p w:rsidR="005701AD" w:rsidRDefault="001502E9" w:rsidP="00E6451A">
      <w:pPr>
        <w:pStyle w:val="Standard"/>
        <w:jc w:val="both"/>
      </w:pPr>
      <w:r>
        <w:t xml:space="preserve">Per una navigazione ottimale </w:t>
      </w:r>
      <w:r w:rsidR="0040705F">
        <w:t>n</w:t>
      </w:r>
      <w:r>
        <w:t xml:space="preserve">ella procedura </w:t>
      </w:r>
      <w:r w:rsidR="0040705F">
        <w:t>Iris</w:t>
      </w:r>
      <w:r>
        <w:t>Web utilizzare sempre le funzioni dell’applicativo e non quelle del browser con cui si è collegati.</w:t>
      </w:r>
    </w:p>
    <w:p w:rsidR="00E11D67" w:rsidRDefault="00E11D67" w:rsidP="00E11D67">
      <w:pPr>
        <w:widowControl/>
        <w:suppressAutoHyphens w:val="0"/>
        <w:autoSpaceDN/>
        <w:textAlignment w:val="auto"/>
      </w:pPr>
    </w:p>
    <w:p w:rsidR="005701AD" w:rsidRPr="00E11D67" w:rsidRDefault="001502E9" w:rsidP="00E11D67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t>Si consiglia l’utilizzo de</w:t>
      </w:r>
      <w:r w:rsidR="00882C73">
        <w:t>i pulsanti</w:t>
      </w:r>
      <w:r>
        <w:t>:</w:t>
      </w:r>
    </w:p>
    <w:p w:rsidR="005701AD" w:rsidRDefault="005701AD" w:rsidP="00E6451A">
      <w:pPr>
        <w:pStyle w:val="Standard"/>
        <w:jc w:val="both"/>
      </w:pPr>
    </w:p>
    <w:p w:rsidR="005701AD" w:rsidRDefault="0040705F" w:rsidP="00E6451A">
      <w:pPr>
        <w:pStyle w:val="Standard"/>
        <w:numPr>
          <w:ilvl w:val="0"/>
          <w:numId w:val="21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775970" cy="1329055"/>
            <wp:effectExtent l="0" t="0" r="5080" b="4445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2E9">
        <w:tab/>
      </w:r>
      <w:r>
        <w:tab/>
      </w:r>
      <w:r>
        <w:tab/>
        <w:t xml:space="preserve">“Indietro” </w:t>
      </w:r>
      <w:r w:rsidR="001502E9">
        <w:t>per tornare alla pagina precedente</w:t>
      </w:r>
      <w:r>
        <w:t>.</w:t>
      </w:r>
    </w:p>
    <w:p w:rsidR="005701AD" w:rsidRDefault="005701AD" w:rsidP="00E6451A">
      <w:pPr>
        <w:pStyle w:val="Standard"/>
        <w:jc w:val="both"/>
      </w:pPr>
    </w:p>
    <w:p w:rsidR="005701AD" w:rsidRDefault="0040705F" w:rsidP="00E6451A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1414145" cy="1265555"/>
            <wp:effectExtent l="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“Chiudi schede” </w:t>
      </w:r>
      <w:r w:rsidR="001502E9">
        <w:t xml:space="preserve">per </w:t>
      </w:r>
      <w:r>
        <w:t>tornare al menu iniziale</w:t>
      </w:r>
      <w:r w:rsidR="001502E9">
        <w:t>.</w:t>
      </w:r>
    </w:p>
    <w:p w:rsidR="0040705F" w:rsidRDefault="0040705F" w:rsidP="0040705F">
      <w:pPr>
        <w:pStyle w:val="Standard"/>
        <w:jc w:val="both"/>
      </w:pPr>
    </w:p>
    <w:p w:rsidR="00686018" w:rsidRDefault="0040705F" w:rsidP="00686018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893445" cy="1233170"/>
            <wp:effectExtent l="0" t="0" r="1905" b="508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“Esci” per uscire dalla procedura.</w:t>
      </w:r>
    </w:p>
    <w:p w:rsidR="00686018" w:rsidRDefault="00686018" w:rsidP="00686018">
      <w:pPr>
        <w:pStyle w:val="Paragrafoelenco"/>
      </w:pPr>
    </w:p>
    <w:p w:rsidR="005701AD" w:rsidRDefault="0040705F" w:rsidP="00686018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861060" cy="1201420"/>
            <wp:effectExtent l="0" t="0" r="0" b="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018">
        <w:tab/>
      </w:r>
      <w:r w:rsidR="00686018">
        <w:tab/>
      </w:r>
      <w:r w:rsidR="00686018">
        <w:tab/>
        <w:t xml:space="preserve">“Help”. </w:t>
      </w:r>
      <w:r w:rsidR="001502E9">
        <w:t xml:space="preserve">In tutte le pagine dell’applicativo Web è presente </w:t>
      </w:r>
      <w:r w:rsidR="00686018">
        <w:t>un help on-line</w:t>
      </w:r>
      <w:r w:rsidR="001502E9">
        <w:t xml:space="preserve"> </w:t>
      </w:r>
      <w:r w:rsidR="00686018">
        <w:t>che fornisce</w:t>
      </w:r>
      <w:r w:rsidR="001502E9">
        <w:t xml:space="preserve"> informazioni sulla </w:t>
      </w:r>
      <w:r w:rsidR="00686018">
        <w:t xml:space="preserve">funzione nella </w:t>
      </w:r>
      <w:r w:rsidR="001502E9">
        <w:t xml:space="preserve">pagina </w:t>
      </w:r>
      <w:r w:rsidR="00686018">
        <w:t xml:space="preserve">attiva </w:t>
      </w:r>
      <w:r w:rsidR="001502E9">
        <w:t>e sull’utilizzo della stessa.</w:t>
      </w: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0E7D15" w:rsidRDefault="000E7D15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0E7D15" w:rsidRDefault="000E7D15" w:rsidP="000E7D15">
      <w:pPr>
        <w:pStyle w:val="Titolo2"/>
      </w:pPr>
      <w:bookmarkStart w:id="9" w:name="__RefHeading__13_452919854"/>
      <w:bookmarkStart w:id="10" w:name="__RefHeading__21_452919854"/>
      <w:bookmarkStart w:id="11" w:name="_Toc530563617"/>
      <w:bookmarkEnd w:id="9"/>
      <w:bookmarkEnd w:id="10"/>
      <w:r>
        <w:lastRenderedPageBreak/>
        <w:t>Funzioni del menu “Punto Informativo”</w:t>
      </w:r>
      <w:bookmarkEnd w:id="11"/>
    </w:p>
    <w:p w:rsidR="000E7D15" w:rsidRDefault="000E7D15" w:rsidP="00E6451A">
      <w:pPr>
        <w:pStyle w:val="Standard"/>
        <w:jc w:val="both"/>
      </w:pPr>
    </w:p>
    <w:p w:rsidR="005701AD" w:rsidRDefault="001502E9" w:rsidP="00E6451A">
      <w:pPr>
        <w:pStyle w:val="Titolo2"/>
      </w:pPr>
      <w:bookmarkStart w:id="12" w:name="_Toc530563618"/>
      <w:r>
        <w:t>Stampa</w:t>
      </w:r>
      <w:r>
        <w:rPr>
          <w:b w:val="0"/>
          <w:bCs w:val="0"/>
        </w:rPr>
        <w:t xml:space="preserve"> </w:t>
      </w:r>
      <w:r>
        <w:t>cartellino</w:t>
      </w:r>
      <w:bookmarkEnd w:id="12"/>
    </w:p>
    <w:p w:rsidR="005701AD" w:rsidRDefault="001502E9" w:rsidP="00E6451A">
      <w:pPr>
        <w:pStyle w:val="Standard"/>
        <w:jc w:val="both"/>
      </w:pPr>
      <w:r>
        <w:t>Cliccare sul menù Punto Informativo → Stampa cartellino, oppure cliccare sull'icona</w:t>
      </w:r>
      <w:r w:rsidR="00180C31">
        <w:t xml:space="preserve"> </w:t>
      </w:r>
      <w:r w:rsidR="00E10816">
        <w:t>corrisponde</w:t>
      </w:r>
      <w:r w:rsidR="00E10816">
        <w:t>n</w:t>
      </w:r>
      <w:r w:rsidR="00E10816">
        <w:t>te nella pagina principale di IrisWeb.</w:t>
      </w:r>
    </w:p>
    <w:p w:rsidR="00194C91" w:rsidRDefault="00194C91" w:rsidP="00E6451A">
      <w:pPr>
        <w:pStyle w:val="Standard"/>
        <w:jc w:val="both"/>
      </w:pPr>
    </w:p>
    <w:p w:rsidR="00194C91" w:rsidRDefault="00194C91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1739178" cy="793630"/>
            <wp:effectExtent l="0" t="0" r="0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83" cy="79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16" w:rsidRDefault="00E10816" w:rsidP="00E6451A">
      <w:pPr>
        <w:pStyle w:val="Standard"/>
        <w:jc w:val="both"/>
      </w:pPr>
    </w:p>
    <w:p w:rsidR="00180C31" w:rsidRDefault="00180C31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sistema presenterà, per il dipendente collegato, la maschera da cui è possibile ottenere l’anteprima a video del proprio cartellino mensile.</w:t>
      </w:r>
    </w:p>
    <w:p w:rsidR="005701AD" w:rsidRDefault="005701AD" w:rsidP="00E6451A">
      <w:pPr>
        <w:pStyle w:val="Standard"/>
        <w:jc w:val="both"/>
      </w:pPr>
    </w:p>
    <w:p w:rsidR="00180C31" w:rsidRDefault="001502E9" w:rsidP="00E6451A">
      <w:pPr>
        <w:pStyle w:val="Standard"/>
        <w:jc w:val="both"/>
      </w:pPr>
      <w:r>
        <w:t xml:space="preserve">Per ottenere l’anteprima occorre </w:t>
      </w:r>
    </w:p>
    <w:p w:rsidR="00EE6453" w:rsidRPr="00FF04F8" w:rsidRDefault="00EE6453" w:rsidP="00E6451A">
      <w:pPr>
        <w:pStyle w:val="Standard"/>
        <w:numPr>
          <w:ilvl w:val="0"/>
          <w:numId w:val="38"/>
        </w:numPr>
        <w:jc w:val="both"/>
      </w:pPr>
      <w:r>
        <w:t>controllare</w:t>
      </w:r>
      <w:r w:rsidR="00180C31" w:rsidRPr="00030B9F">
        <w:t xml:space="preserve"> la </w:t>
      </w:r>
      <w:r>
        <w:t>parametrizzazione del</w:t>
      </w:r>
      <w:r w:rsidR="00180C31" w:rsidRPr="00030B9F">
        <w:t xml:space="preserve"> cartellino, </w:t>
      </w:r>
      <w:r>
        <w:t>nella</w:t>
      </w:r>
      <w:r w:rsidR="00180C31" w:rsidRPr="00030B9F">
        <w:t xml:space="preserve"> lista valori</w:t>
      </w:r>
      <w:r>
        <w:t xml:space="preserve">: deve essere </w:t>
      </w:r>
      <w:r w:rsidR="00DA095A">
        <w:rPr>
          <w:b/>
        </w:rPr>
        <w:t>STD09</w:t>
      </w:r>
    </w:p>
    <w:p w:rsidR="00FF04F8" w:rsidRDefault="00FF04F8" w:rsidP="00FF04F8">
      <w:pPr>
        <w:pStyle w:val="Standard"/>
        <w:jc w:val="both"/>
        <w:rPr>
          <w:b/>
        </w:rPr>
      </w:pPr>
    </w:p>
    <w:p w:rsidR="00FF04F8" w:rsidRDefault="00FF04F8" w:rsidP="00FF04F8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064370" cy="1395978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403" cy="140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31" w:rsidRDefault="00180C31" w:rsidP="00DA095A">
      <w:pPr>
        <w:pStyle w:val="Standard"/>
        <w:jc w:val="both"/>
      </w:pPr>
    </w:p>
    <w:p w:rsidR="00030B9F" w:rsidRDefault="00030B9F" w:rsidP="00EE6453">
      <w:pPr>
        <w:pStyle w:val="Standard"/>
        <w:ind w:left="720"/>
        <w:jc w:val="both"/>
      </w:pPr>
    </w:p>
    <w:p w:rsidR="00EE6453" w:rsidRDefault="001502E9" w:rsidP="00EE6453">
      <w:pPr>
        <w:pStyle w:val="Standard"/>
        <w:numPr>
          <w:ilvl w:val="0"/>
          <w:numId w:val="38"/>
        </w:numPr>
        <w:jc w:val="both"/>
      </w:pPr>
      <w:r>
        <w:t>impostare il periodo da</w:t>
      </w:r>
      <w:r w:rsidR="00180C31">
        <w:t xml:space="preserve"> elaborare (dal / al) </w:t>
      </w:r>
      <w:r w:rsidR="00EE6453">
        <w:t xml:space="preserve"> e </w:t>
      </w:r>
      <w:r w:rsidR="00EE6453">
        <w:rPr>
          <w:noProof/>
          <w:lang w:eastAsia="it-IT"/>
        </w:rPr>
        <w:t>cliccare sul bottone“Stampa”</w:t>
      </w:r>
    </w:p>
    <w:p w:rsidR="006F6003" w:rsidRDefault="006F6003" w:rsidP="006F6003">
      <w:pPr>
        <w:pStyle w:val="Standard"/>
        <w:jc w:val="both"/>
        <w:rPr>
          <w:noProof/>
          <w:lang w:eastAsia="it-IT"/>
        </w:rPr>
      </w:pPr>
    </w:p>
    <w:p w:rsidR="006F6003" w:rsidRDefault="006F6003" w:rsidP="006F6003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5727700" cy="310515"/>
            <wp:effectExtent l="0" t="0" r="635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53" w:rsidRDefault="00EE6453" w:rsidP="00EE6453">
      <w:pPr>
        <w:pStyle w:val="Standard"/>
        <w:ind w:left="720"/>
        <w:jc w:val="both"/>
      </w:pPr>
    </w:p>
    <w:p w:rsidR="005701AD" w:rsidRDefault="005701AD" w:rsidP="00E6451A">
      <w:pPr>
        <w:pStyle w:val="Standard"/>
        <w:jc w:val="both"/>
      </w:pPr>
    </w:p>
    <w:p w:rsidR="00180C31" w:rsidRDefault="001502E9" w:rsidP="00E6451A">
      <w:pPr>
        <w:pStyle w:val="Standard"/>
        <w:jc w:val="both"/>
      </w:pPr>
      <w:r>
        <w:t>Il risultato dell’elaborazione è un documento pdf</w:t>
      </w:r>
      <w:r w:rsidR="00180C31">
        <w:t xml:space="preserve"> che contiene </w:t>
      </w:r>
      <w:r w:rsidR="00EE6453">
        <w:t xml:space="preserve">i </w:t>
      </w:r>
      <w:r w:rsidR="00180C31">
        <w:t>dati giornalieri di timbrature, giust</w:t>
      </w:r>
      <w:r w:rsidR="00180C31">
        <w:t>i</w:t>
      </w:r>
      <w:r w:rsidR="00180C31">
        <w:t xml:space="preserve">ficativi, orari e i conteggi </w:t>
      </w:r>
      <w:r w:rsidR="00EE6453">
        <w:t>che sono previsti con la parametrizzazione disponibile.</w:t>
      </w: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180C31" w:rsidP="00E6451A">
      <w:pPr>
        <w:pStyle w:val="Titolo2"/>
      </w:pPr>
      <w:r>
        <w:br w:type="page"/>
      </w:r>
    </w:p>
    <w:p w:rsidR="005701AD" w:rsidRDefault="001502E9" w:rsidP="00E6451A">
      <w:pPr>
        <w:pStyle w:val="Titolo2"/>
        <w:pageBreakBefore/>
        <w:rPr>
          <w:b w:val="0"/>
          <w:bCs w:val="0"/>
        </w:rPr>
      </w:pPr>
      <w:bookmarkStart w:id="13" w:name="__RefHeading__25_452919854"/>
      <w:bookmarkStart w:id="14" w:name="_Toc530563619"/>
      <w:bookmarkEnd w:id="13"/>
      <w:r>
        <w:lastRenderedPageBreak/>
        <w:t>Richiesta</w:t>
      </w:r>
      <w:r>
        <w:rPr>
          <w:b w:val="0"/>
          <w:bCs w:val="0"/>
        </w:rPr>
        <w:t xml:space="preserve"> </w:t>
      </w:r>
      <w:r w:rsidR="00604E72">
        <w:t>Giustificativi</w:t>
      </w:r>
      <w:r>
        <w:rPr>
          <w:b w:val="0"/>
          <w:bCs w:val="0"/>
        </w:rPr>
        <w:t>.</w:t>
      </w:r>
      <w:bookmarkEnd w:id="14"/>
    </w:p>
    <w:p w:rsidR="00181D10" w:rsidRDefault="00181D10" w:rsidP="00181D10">
      <w:pPr>
        <w:pStyle w:val="Standard"/>
      </w:pPr>
    </w:p>
    <w:p w:rsidR="00181D10" w:rsidRDefault="00181D10" w:rsidP="00181D10">
      <w:pPr>
        <w:pStyle w:val="Standard"/>
        <w:jc w:val="both"/>
      </w:pPr>
      <w:r>
        <w:t>Cliccare sul menù Punto Informativo → Richiesta giustificativi, oppure cliccare sull'icona corr</w:t>
      </w:r>
      <w:r>
        <w:t>i</w:t>
      </w:r>
      <w:r>
        <w:t>spondente nella pagina principale di IrisWeb.</w:t>
      </w:r>
    </w:p>
    <w:p w:rsidR="002B2C00" w:rsidRDefault="002B2C00" w:rsidP="00181D10">
      <w:pPr>
        <w:pStyle w:val="Standard"/>
        <w:jc w:val="both"/>
      </w:pPr>
    </w:p>
    <w:p w:rsidR="002B2C00" w:rsidRDefault="002B2C00" w:rsidP="00181D10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2199640" cy="1009015"/>
            <wp:effectExtent l="0" t="0" r="0" b="63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A91195" w:rsidRDefault="00BD636C" w:rsidP="00BD636C">
      <w:pPr>
        <w:pStyle w:val="Standard"/>
        <w:jc w:val="both"/>
      </w:pPr>
      <w:r>
        <w:t>Il sistema presenta al dipendente la pagina da cui è possibile richiedere l’autorizzazione a utilizzare un giustificativo di assenza.</w:t>
      </w:r>
      <w:r w:rsidR="00C10D95">
        <w:t xml:space="preserve"> </w:t>
      </w:r>
    </w:p>
    <w:p w:rsidR="00A91195" w:rsidRDefault="00A91195" w:rsidP="00BD636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07430" cy="1751330"/>
            <wp:effectExtent l="0" t="0" r="7620" b="127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Pr="00092B71" w:rsidRDefault="00BD636C" w:rsidP="00092B71">
      <w:pPr>
        <w:pStyle w:val="Standard"/>
      </w:pPr>
    </w:p>
    <w:p w:rsidR="00A91195" w:rsidRDefault="00A91195" w:rsidP="00A91195">
      <w:pPr>
        <w:pStyle w:val="Standard"/>
        <w:jc w:val="both"/>
      </w:pPr>
      <w:r>
        <w:t>Nella pagina vengono visualizzate di default le richieste in attesa di autorizzazione. Per visualizzare le altre richieste occorre attivare i filtri interessati ( tutte, negate, revocate)</w:t>
      </w:r>
    </w:p>
    <w:p w:rsidR="005701AD" w:rsidRDefault="005701AD" w:rsidP="00E6451A">
      <w:pPr>
        <w:pStyle w:val="Standard"/>
        <w:jc w:val="both"/>
        <w:rPr>
          <w:shd w:val="clear" w:color="auto" w:fill="FFFF00"/>
        </w:rPr>
      </w:pPr>
    </w:p>
    <w:p w:rsidR="00A91195" w:rsidRDefault="00A91195" w:rsidP="00E6451A">
      <w:pPr>
        <w:pStyle w:val="Standard"/>
        <w:jc w:val="both"/>
        <w:rPr>
          <w:shd w:val="clear" w:color="auto" w:fill="FFFF00"/>
        </w:rPr>
      </w:pPr>
      <w:r>
        <w:rPr>
          <w:noProof/>
          <w:shd w:val="clear" w:color="auto" w:fill="FFFF00"/>
          <w:lang w:eastAsia="it-IT"/>
        </w:rPr>
        <w:drawing>
          <wp:inline distT="0" distB="0" distL="0" distR="0">
            <wp:extent cx="3174365" cy="517525"/>
            <wp:effectExtent l="0" t="0" r="6985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95" w:rsidRDefault="00A91195" w:rsidP="00E6451A">
      <w:pPr>
        <w:pStyle w:val="Standard"/>
        <w:jc w:val="both"/>
        <w:rPr>
          <w:shd w:val="clear" w:color="auto" w:fill="FFFF00"/>
        </w:rPr>
      </w:pPr>
    </w:p>
    <w:p w:rsidR="005701AD" w:rsidRDefault="001502E9" w:rsidP="00E6451A">
      <w:pPr>
        <w:pStyle w:val="Standard"/>
        <w:jc w:val="both"/>
      </w:pPr>
      <w:r>
        <w:t xml:space="preserve">Per inserire una richiesta di </w:t>
      </w:r>
      <w:r w:rsidR="00604E72">
        <w:t>giustificativo</w:t>
      </w:r>
      <w:r w:rsidR="00BD636C">
        <w:t>:</w:t>
      </w:r>
    </w:p>
    <w:p w:rsidR="00BD636C" w:rsidRDefault="00BD636C" w:rsidP="00E6451A">
      <w:pPr>
        <w:pStyle w:val="Standard"/>
        <w:jc w:val="both"/>
      </w:pPr>
    </w:p>
    <w:p w:rsidR="00BD636C" w:rsidRDefault="001502E9" w:rsidP="00E6451A">
      <w:pPr>
        <w:pStyle w:val="Standard"/>
        <w:numPr>
          <w:ilvl w:val="0"/>
          <w:numId w:val="27"/>
        </w:numPr>
        <w:jc w:val="both"/>
      </w:pPr>
      <w:r>
        <w:t>selezionare il giustificativo dalla</w:t>
      </w:r>
      <w:r w:rsidR="00BD636C">
        <w:t xml:space="preserve"> lista delle causali di assenza richiedibili da iter.</w:t>
      </w:r>
    </w:p>
    <w:p w:rsidR="0023179C" w:rsidRDefault="0023179C" w:rsidP="0023179C">
      <w:pPr>
        <w:pStyle w:val="Standard"/>
        <w:jc w:val="both"/>
      </w:pPr>
    </w:p>
    <w:p w:rsidR="0023179C" w:rsidRDefault="0023179C" w:rsidP="0023179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5219700" cy="1292729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31" cy="129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F13" w:rsidRDefault="00017F13" w:rsidP="00017F13">
      <w:pPr>
        <w:pStyle w:val="Standard"/>
        <w:jc w:val="both"/>
      </w:pPr>
    </w:p>
    <w:p w:rsidR="00017F13" w:rsidRDefault="00017F13" w:rsidP="00017F13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</w:p>
    <w:p w:rsidR="005701AD" w:rsidRDefault="005701AD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</w:p>
    <w:p w:rsidR="00BD636C" w:rsidRDefault="001502E9" w:rsidP="00E6451A">
      <w:pPr>
        <w:pStyle w:val="Standard"/>
        <w:numPr>
          <w:ilvl w:val="0"/>
          <w:numId w:val="10"/>
        </w:numPr>
        <w:jc w:val="both"/>
      </w:pPr>
      <w:r>
        <w:t xml:space="preserve">indicare </w:t>
      </w:r>
      <w:r w:rsidR="00604E72">
        <w:t>la modalità di fruizione</w:t>
      </w:r>
      <w:r w:rsidR="00BD636C">
        <w:t xml:space="preserve"> (compaiono le </w:t>
      </w:r>
      <w:r w:rsidR="00536BE4">
        <w:t xml:space="preserve">sole </w:t>
      </w:r>
      <w:r w:rsidR="00BD636C">
        <w:t xml:space="preserve">modalità </w:t>
      </w:r>
      <w:r w:rsidR="00536BE4">
        <w:t xml:space="preserve">previste per il </w:t>
      </w:r>
      <w:r w:rsidR="00BD636C">
        <w:t>giustificativo scelto)</w:t>
      </w:r>
    </w:p>
    <w:p w:rsidR="00BD636C" w:rsidRDefault="00A602A3" w:rsidP="00181D10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3827780" cy="520700"/>
            <wp:effectExtent l="0" t="0" r="1270" b="0"/>
            <wp:docPr id="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604E72" w:rsidRDefault="00604E72" w:rsidP="00E6451A">
      <w:pPr>
        <w:pStyle w:val="Standard"/>
        <w:numPr>
          <w:ilvl w:val="0"/>
          <w:numId w:val="10"/>
        </w:numPr>
        <w:jc w:val="both"/>
      </w:pPr>
      <w:r>
        <w:t xml:space="preserve">indicare il periodo di fruizione </w:t>
      </w:r>
    </w:p>
    <w:p w:rsidR="00BD636C" w:rsidRDefault="00BD636C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13780" cy="425450"/>
            <wp:effectExtent l="0" t="0" r="1270" b="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Default="00BD636C" w:rsidP="00BD636C">
      <w:pPr>
        <w:pStyle w:val="Standard"/>
        <w:jc w:val="both"/>
      </w:pPr>
    </w:p>
    <w:p w:rsidR="00BD636C" w:rsidRDefault="00BD636C" w:rsidP="00536BE4">
      <w:pPr>
        <w:pStyle w:val="Standard"/>
        <w:ind w:left="709"/>
        <w:jc w:val="both"/>
      </w:pPr>
      <w:r>
        <w:t>Giorni dal – al, per qualsiasi tipo di giustificativo.</w:t>
      </w:r>
    </w:p>
    <w:p w:rsidR="00BD636C" w:rsidRDefault="00BD636C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4795520" cy="414655"/>
            <wp:effectExtent l="0" t="0" r="5080" b="4445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Default="00BD636C" w:rsidP="00BD636C">
      <w:pPr>
        <w:pStyle w:val="Standard"/>
        <w:jc w:val="both"/>
      </w:pPr>
    </w:p>
    <w:p w:rsidR="00BD636C" w:rsidRDefault="00BD636C" w:rsidP="00536BE4">
      <w:pPr>
        <w:pStyle w:val="Standard"/>
        <w:ind w:left="709"/>
        <w:jc w:val="both"/>
      </w:pPr>
      <w:r>
        <w:t>Intervallo orario, per i soli giustificativi che prevedono una fruizione ad ore.</w:t>
      </w:r>
    </w:p>
    <w:p w:rsidR="00BD636C" w:rsidRDefault="00BD636C" w:rsidP="00BD636C">
      <w:pPr>
        <w:pStyle w:val="Standard"/>
        <w:jc w:val="both"/>
      </w:pPr>
    </w:p>
    <w:p w:rsidR="005701AD" w:rsidRDefault="001502E9" w:rsidP="00E6451A">
      <w:pPr>
        <w:pStyle w:val="Standard"/>
        <w:numPr>
          <w:ilvl w:val="0"/>
          <w:numId w:val="10"/>
        </w:numPr>
        <w:jc w:val="both"/>
      </w:pPr>
      <w:r>
        <w:t>cliccare sul bottone</w:t>
      </w:r>
      <w:r w:rsidR="001C64E4">
        <w:t xml:space="preserve"> </w:t>
      </w:r>
      <w:r>
        <w:t xml:space="preserve"> </w:t>
      </w:r>
      <w:r w:rsidR="001C64E4">
        <w:rPr>
          <w:noProof/>
          <w:lang w:eastAsia="it-IT"/>
        </w:rPr>
        <w:drawing>
          <wp:inline distT="0" distB="0" distL="0" distR="0">
            <wp:extent cx="750570" cy="276225"/>
            <wp:effectExtent l="0" t="0" r="0" b="952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B3C" w:rsidRDefault="00E37B3C" w:rsidP="00E37B3C">
      <w:pPr>
        <w:pStyle w:val="Standard"/>
        <w:jc w:val="both"/>
      </w:pPr>
    </w:p>
    <w:p w:rsidR="00E37B3C" w:rsidRDefault="00E37B3C" w:rsidP="00E37B3C">
      <w:pPr>
        <w:pStyle w:val="Standard"/>
        <w:jc w:val="both"/>
      </w:pPr>
      <w:r>
        <w:t xml:space="preserve">Per motivare al proprio responsabile la richiesta di assenza con una “nota”,  è possibile selezionare con una spunta il campo </w:t>
      </w:r>
      <w:r>
        <w:rPr>
          <w:noProof/>
          <w:lang w:eastAsia="it-IT"/>
        </w:rPr>
        <w:drawing>
          <wp:inline distT="0" distB="0" distL="0" distR="0">
            <wp:extent cx="1130300" cy="267335"/>
            <wp:effectExtent l="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digitare il testo e alla fine fare click sul bottone “Inser</w:t>
      </w:r>
      <w:r>
        <w:t>i</w:t>
      </w:r>
      <w:r>
        <w:t>sci”.</w:t>
      </w:r>
    </w:p>
    <w:p w:rsidR="00E37B3C" w:rsidRDefault="00E37B3C" w:rsidP="00E37B3C">
      <w:pPr>
        <w:pStyle w:val="Standard"/>
        <w:jc w:val="both"/>
      </w:pPr>
    </w:p>
    <w:p w:rsidR="00E37B3C" w:rsidRDefault="00E37B3C" w:rsidP="00E37B3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5770880" cy="1155700"/>
            <wp:effectExtent l="0" t="0" r="1270" b="635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5701AD" w:rsidRDefault="008B2CD3" w:rsidP="00E6451A">
      <w:pPr>
        <w:pStyle w:val="Standard"/>
        <w:jc w:val="both"/>
      </w:pPr>
      <w:r>
        <w:t xml:space="preserve">Confermare l’inserimento della “nota” cliccando il tasto </w:t>
      </w:r>
      <w:r>
        <w:rPr>
          <w:noProof/>
          <w:lang w:eastAsia="it-IT"/>
        </w:rPr>
        <w:drawing>
          <wp:inline distT="0" distB="0" distL="0" distR="0">
            <wp:extent cx="716280" cy="293370"/>
            <wp:effectExtent l="0" t="0" r="762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181D10" w:rsidRDefault="00181D1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Standard"/>
        <w:jc w:val="both"/>
      </w:pPr>
      <w:r>
        <w:lastRenderedPageBreak/>
        <w:t>La richiesta inserita sarà visualizz</w:t>
      </w:r>
      <w:r w:rsidR="0003196E">
        <w:t>ata come esposto qui di seguito, come richiesta “da Autorizzare”.</w:t>
      </w:r>
    </w:p>
    <w:p w:rsidR="00637D05" w:rsidRDefault="00637D05" w:rsidP="00E6451A">
      <w:pPr>
        <w:pStyle w:val="Standard"/>
        <w:jc w:val="both"/>
      </w:pPr>
    </w:p>
    <w:p w:rsidR="00637D05" w:rsidRDefault="00637D05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07430" cy="819785"/>
            <wp:effectExtent l="0" t="0" r="762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6E" w:rsidRDefault="0003196E" w:rsidP="00E6451A">
      <w:pPr>
        <w:pStyle w:val="Standard"/>
        <w:jc w:val="both"/>
      </w:pPr>
    </w:p>
    <w:p w:rsidR="00637D05" w:rsidRDefault="00637D05" w:rsidP="00E6451A">
      <w:pPr>
        <w:pStyle w:val="Standard"/>
        <w:jc w:val="both"/>
      </w:pPr>
    </w:p>
    <w:p w:rsidR="005701AD" w:rsidRDefault="00A602A3" w:rsidP="00E6451A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198120</wp:posOffset>
            </wp:positionV>
            <wp:extent cx="304800" cy="190500"/>
            <wp:effectExtent l="0" t="0" r="0" b="0"/>
            <wp:wrapSquare wrapText="bothSides"/>
            <wp:docPr id="57" name="immagini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2E9">
        <w:t xml:space="preserve">Fino a quando una richiesta di assenza non </w:t>
      </w:r>
      <w:r w:rsidR="00536BE4">
        <w:t>sa</w:t>
      </w:r>
      <w:r w:rsidR="001502E9">
        <w:t xml:space="preserve">rà </w:t>
      </w:r>
      <w:r w:rsidR="00536BE4">
        <w:t xml:space="preserve">stata </w:t>
      </w:r>
      <w:r w:rsidR="001502E9">
        <w:t>autorizzata dal responsabile, la medesima p</w:t>
      </w:r>
      <w:r w:rsidR="001502E9">
        <w:t>o</w:t>
      </w:r>
      <w:r w:rsidR="001502E9">
        <w:t>trà essere cancellata cliccando sull'icona</w:t>
      </w:r>
      <w:r w:rsidR="0003196E">
        <w:t xml:space="preserve"> all’iniz</w:t>
      </w:r>
      <w:r w:rsidR="00536BE4">
        <w:t>io della riga che la descrive</w:t>
      </w:r>
      <w:r w:rsidR="0003196E">
        <w:t>.</w:t>
      </w:r>
    </w:p>
    <w:p w:rsidR="005701AD" w:rsidRDefault="005701AD" w:rsidP="00E6451A">
      <w:pPr>
        <w:pStyle w:val="Standard"/>
        <w:jc w:val="both"/>
      </w:pPr>
    </w:p>
    <w:p w:rsidR="00CF04C6" w:rsidRDefault="00CF04C6" w:rsidP="00E6451A">
      <w:pPr>
        <w:jc w:val="both"/>
      </w:pPr>
      <w:r>
        <w:t xml:space="preserve">Le richieste fatte da un dipendente devono essere approvate dal </w:t>
      </w:r>
      <w:r w:rsidR="00637D05">
        <w:t>suo responsabile.</w:t>
      </w:r>
    </w:p>
    <w:p w:rsidR="00637D05" w:rsidRDefault="00637D05" w:rsidP="00E6451A">
      <w:pPr>
        <w:jc w:val="both"/>
      </w:pPr>
    </w:p>
    <w:p w:rsidR="00D04240" w:rsidRDefault="00D04240" w:rsidP="00E6451A">
      <w:pPr>
        <w:jc w:val="both"/>
      </w:pPr>
      <w:r>
        <w:t>Quando la r</w:t>
      </w:r>
      <w:r w:rsidR="00883F72">
        <w:t xml:space="preserve">ichiesta sarà stata approvata </w:t>
      </w:r>
      <w:r>
        <w:t>sulla riga della richiesta, nelle colonne “Aut.”</w:t>
      </w:r>
      <w:r w:rsidR="00883F72">
        <w:t xml:space="preserve"> </w:t>
      </w:r>
      <w:r>
        <w:t>e “Responsabile”, appariranno un “Si” e il nome d</w:t>
      </w:r>
      <w:r w:rsidR="00A33B30">
        <w:t>i chi ha autorizzato</w:t>
      </w:r>
      <w:r>
        <w:t xml:space="preserve"> o </w:t>
      </w:r>
      <w:r w:rsidR="00114036">
        <w:t>il nome</w:t>
      </w:r>
      <w:r w:rsidR="00DD3E49">
        <w:t>.</w:t>
      </w:r>
    </w:p>
    <w:p w:rsidR="00DD3E49" w:rsidRDefault="00DD3E49" w:rsidP="00E6451A">
      <w:pPr>
        <w:jc w:val="both"/>
      </w:pPr>
    </w:p>
    <w:p w:rsidR="00DD3E49" w:rsidRDefault="00883F72" w:rsidP="00E6451A">
      <w:pPr>
        <w:jc w:val="both"/>
      </w:pPr>
      <w:r>
        <w:rPr>
          <w:noProof/>
          <w:lang w:eastAsia="it-IT" w:bidi="ar-SA"/>
        </w:rPr>
        <w:drawing>
          <wp:inline distT="0" distB="0" distL="0" distR="0">
            <wp:extent cx="6116320" cy="379730"/>
            <wp:effectExtent l="0" t="0" r="0" b="127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49" w:rsidRDefault="00DD3E49" w:rsidP="00E6451A">
      <w:pPr>
        <w:jc w:val="both"/>
      </w:pPr>
    </w:p>
    <w:p w:rsidR="00D145AD" w:rsidRDefault="00D04240" w:rsidP="00E6451A">
      <w:pPr>
        <w:jc w:val="both"/>
      </w:pPr>
      <w:r>
        <w:t xml:space="preserve">In caso di non approvazione </w:t>
      </w:r>
      <w:r w:rsidR="00A33B30">
        <w:t xml:space="preserve">della richiesta, </w:t>
      </w:r>
      <w:r>
        <w:t xml:space="preserve">nella colonna “Aut” apparirà “No” in colore rosso e il nome </w:t>
      </w:r>
      <w:r w:rsidR="00D145AD">
        <w:t>del responsabile che ha negato la richiesta</w:t>
      </w:r>
      <w:r w:rsidR="00B05D3A">
        <w:t>.</w:t>
      </w:r>
    </w:p>
    <w:p w:rsidR="00E7752D" w:rsidRDefault="00E7752D" w:rsidP="00E6451A">
      <w:pPr>
        <w:jc w:val="both"/>
      </w:pPr>
      <w:r>
        <w:t>La colonna “Elab” indica se la richiesta è stata elaborata e quindi importata sul cartellino ( SI) oppure elaborata con errore (Err)</w:t>
      </w:r>
    </w:p>
    <w:p w:rsidR="00D145AD" w:rsidRDefault="00D145AD" w:rsidP="00E6451A">
      <w:pPr>
        <w:jc w:val="both"/>
      </w:pPr>
    </w:p>
    <w:p w:rsidR="00D04240" w:rsidRPr="00D04240" w:rsidRDefault="00D04240" w:rsidP="00E6451A">
      <w:pPr>
        <w:jc w:val="both"/>
        <w:rPr>
          <w:rFonts w:cs="Times New Roman"/>
        </w:rPr>
      </w:pPr>
    </w:p>
    <w:p w:rsidR="00D04240" w:rsidRPr="006C1721" w:rsidRDefault="00D04240" w:rsidP="00E6451A">
      <w:pPr>
        <w:pStyle w:val="Titolo2"/>
        <w:rPr>
          <w:color w:val="FF0000"/>
        </w:rPr>
      </w:pPr>
      <w:bookmarkStart w:id="15" w:name="_Toc530563620"/>
      <w:r w:rsidRPr="009909E6">
        <w:t>Richiesta Revoca</w:t>
      </w:r>
      <w:bookmarkEnd w:id="15"/>
      <w:r w:rsidR="006C1721" w:rsidRPr="009909E6">
        <w:t xml:space="preserve"> </w:t>
      </w:r>
    </w:p>
    <w:p w:rsidR="00D04240" w:rsidRDefault="00D04240" w:rsidP="00E6451A">
      <w:pPr>
        <w:pStyle w:val="Standard"/>
        <w:jc w:val="both"/>
      </w:pPr>
    </w:p>
    <w:p w:rsidR="00BE7873" w:rsidRDefault="00D04240" w:rsidP="00E6451A">
      <w:pPr>
        <w:jc w:val="both"/>
      </w:pPr>
      <w:r>
        <w:t>Quando la richiesta è stata autorizzata è ancora possibile</w:t>
      </w:r>
      <w:r w:rsidR="00A33B30">
        <w:t xml:space="preserve"> </w:t>
      </w:r>
      <w:r w:rsidR="00B05D3A">
        <w:t>chieder</w:t>
      </w:r>
      <w:r w:rsidR="00A33B30">
        <w:t>n</w:t>
      </w:r>
      <w:r w:rsidR="00B05D3A">
        <w:t xml:space="preserve">e la </w:t>
      </w:r>
      <w:r>
        <w:t>revoca</w:t>
      </w:r>
      <w:r w:rsidR="00B05D3A">
        <w:t xml:space="preserve"> (annullamento</w:t>
      </w:r>
      <w:r w:rsidR="00BE7873">
        <w:t>).</w:t>
      </w:r>
    </w:p>
    <w:p w:rsidR="00BE7873" w:rsidRDefault="00BE7873" w:rsidP="00E6451A">
      <w:pPr>
        <w:jc w:val="both"/>
      </w:pPr>
    </w:p>
    <w:p w:rsidR="00D04240" w:rsidRDefault="00BE7873" w:rsidP="00E6451A">
      <w:pPr>
        <w:jc w:val="both"/>
      </w:pPr>
      <w:r>
        <w:t xml:space="preserve">La </w:t>
      </w:r>
      <w:r w:rsidR="00B05D3A">
        <w:t>revoca</w:t>
      </w:r>
      <w:r w:rsidR="00D04240">
        <w:t xml:space="preserve"> </w:t>
      </w:r>
      <w:r>
        <w:t xml:space="preserve">di un giustificativo </w:t>
      </w:r>
      <w:r w:rsidR="00D04240">
        <w:t xml:space="preserve">si traduce </w:t>
      </w:r>
      <w:r w:rsidRPr="00BE7873">
        <w:rPr>
          <w:b/>
        </w:rPr>
        <w:t>sempre e solo</w:t>
      </w:r>
      <w:r>
        <w:t xml:space="preserve"> </w:t>
      </w:r>
      <w:r w:rsidR="00D04240">
        <w:t xml:space="preserve">in una richiesta di </w:t>
      </w:r>
      <w:r w:rsidR="00A33B30">
        <w:t xml:space="preserve">suo </w:t>
      </w:r>
      <w:r w:rsidR="00D04240">
        <w:rPr>
          <w:b/>
          <w:bCs/>
        </w:rPr>
        <w:t xml:space="preserve">completo </w:t>
      </w:r>
      <w:r w:rsidR="00D04240">
        <w:t xml:space="preserve">annullamento </w:t>
      </w:r>
      <w:r w:rsidR="00A33B30" w:rsidRPr="00A33B30">
        <w:rPr>
          <w:b/>
        </w:rPr>
        <w:t>per l’intero periodo coperto</w:t>
      </w:r>
      <w:r w:rsidR="00A33B30">
        <w:t xml:space="preserve">.   </w:t>
      </w:r>
    </w:p>
    <w:p w:rsidR="00D04240" w:rsidRDefault="00D04240" w:rsidP="00E6451A">
      <w:pPr>
        <w:jc w:val="both"/>
      </w:pPr>
    </w:p>
    <w:p w:rsidR="00D04240" w:rsidRDefault="006819BD" w:rsidP="00E6451A">
      <w:pPr>
        <w:jc w:val="both"/>
      </w:pPr>
      <w:r>
        <w:t xml:space="preserve">La </w:t>
      </w:r>
      <w:r w:rsidR="00BE7873">
        <w:t>revoca deve essere approvata e</w:t>
      </w:r>
      <w:r w:rsidR="00D04240">
        <w:t xml:space="preserve"> autoriz</w:t>
      </w:r>
      <w:r w:rsidR="00A33B30">
        <w:t>zata anch'essa dai livelli gerarchici previsti.</w:t>
      </w:r>
    </w:p>
    <w:p w:rsidR="00D04240" w:rsidRDefault="00D04240" w:rsidP="00E6451A">
      <w:pPr>
        <w:jc w:val="both"/>
      </w:pPr>
    </w:p>
    <w:p w:rsidR="00D04240" w:rsidRDefault="00D04240" w:rsidP="00E6451A">
      <w:pPr>
        <w:jc w:val="both"/>
      </w:pPr>
      <w:r>
        <w:t xml:space="preserve">Una richiesta autorizzata </w:t>
      </w:r>
      <w:r w:rsidR="00A33B30">
        <w:t>è visualizzata nel seguente modo.</w:t>
      </w:r>
    </w:p>
    <w:p w:rsidR="00F504B6" w:rsidRDefault="00F504B6" w:rsidP="00E6451A">
      <w:pPr>
        <w:jc w:val="both"/>
      </w:pPr>
    </w:p>
    <w:p w:rsidR="00F504B6" w:rsidRDefault="00F504B6" w:rsidP="00E6451A">
      <w:pPr>
        <w:jc w:val="both"/>
      </w:pPr>
      <w:r>
        <w:rPr>
          <w:noProof/>
          <w:lang w:eastAsia="it-IT" w:bidi="ar-SA"/>
        </w:rPr>
        <w:drawing>
          <wp:inline distT="0" distB="0" distL="0" distR="0">
            <wp:extent cx="6378907" cy="666750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98" cy="6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3A" w:rsidRDefault="00B05D3A" w:rsidP="00E6451A">
      <w:pPr>
        <w:jc w:val="both"/>
      </w:pPr>
    </w:p>
    <w:p w:rsidR="00D04240" w:rsidRDefault="00D04240" w:rsidP="00E6451A">
      <w:pPr>
        <w:jc w:val="both"/>
      </w:pPr>
    </w:p>
    <w:p w:rsidR="00D04240" w:rsidRDefault="00A33B30" w:rsidP="00E6451A">
      <w:pPr>
        <w:jc w:val="both"/>
      </w:pPr>
      <w:r w:rsidRPr="00686A64">
        <w:t xml:space="preserve">Cliccando </w:t>
      </w:r>
      <w:r w:rsidR="00D04240" w:rsidRPr="00686A64">
        <w:t>sull’icona</w:t>
      </w:r>
      <w:r w:rsidR="00B05D3A">
        <w:t xml:space="preserve"> </w:t>
      </w:r>
      <w:r w:rsidR="00F504B6">
        <w:rPr>
          <w:noProof/>
          <w:lang w:eastAsia="it-IT" w:bidi="ar-SA"/>
        </w:rPr>
        <w:drawing>
          <wp:inline distT="0" distB="0" distL="0" distR="0">
            <wp:extent cx="295275" cy="2762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4B6">
        <w:t xml:space="preserve"> sarà possibile</w:t>
      </w:r>
      <w:r w:rsidR="00D04240" w:rsidRPr="00686A64">
        <w:t xml:space="preserve"> procedere con la richiesta di </w:t>
      </w:r>
      <w:r w:rsidR="006819BD">
        <w:t>revoca.</w:t>
      </w:r>
    </w:p>
    <w:p w:rsidR="00181D10" w:rsidRDefault="00181D10">
      <w:pPr>
        <w:widowControl/>
        <w:suppressAutoHyphens w:val="0"/>
        <w:autoSpaceDN/>
        <w:textAlignment w:val="auto"/>
        <w:rPr>
          <w:b/>
          <w:u w:val="single"/>
        </w:rPr>
      </w:pPr>
      <w:r>
        <w:rPr>
          <w:b/>
          <w:u w:val="single"/>
        </w:rPr>
        <w:br w:type="page"/>
      </w:r>
    </w:p>
    <w:p w:rsidR="00686A64" w:rsidRDefault="00686A64" w:rsidP="00E6451A">
      <w:pPr>
        <w:jc w:val="both"/>
        <w:rPr>
          <w:color w:val="FF0000"/>
        </w:rPr>
      </w:pPr>
    </w:p>
    <w:p w:rsidR="006819BD" w:rsidRDefault="006819BD" w:rsidP="00E6451A">
      <w:pPr>
        <w:jc w:val="both"/>
      </w:pPr>
    </w:p>
    <w:p w:rsidR="00686A64" w:rsidRDefault="00686A64" w:rsidP="00E6451A">
      <w:pPr>
        <w:jc w:val="both"/>
      </w:pPr>
      <w:r>
        <w:t xml:space="preserve">Una revoca autorizzata </w:t>
      </w:r>
      <w:r w:rsidR="00A33B30">
        <w:t>è</w:t>
      </w:r>
      <w:r>
        <w:t xml:space="preserve"> visualizzata nel seguente modo</w:t>
      </w:r>
      <w:r w:rsidR="00A33B30">
        <w:t xml:space="preserve">, evidenziandone la </w:t>
      </w:r>
      <w:r w:rsidR="00536BE4">
        <w:t xml:space="preserve">diversa </w:t>
      </w:r>
      <w:r w:rsidR="00A33B30">
        <w:t>Tipologia.</w:t>
      </w:r>
    </w:p>
    <w:p w:rsidR="005D0AA6" w:rsidRDefault="005D0AA6" w:rsidP="00E6451A">
      <w:pPr>
        <w:jc w:val="both"/>
      </w:pPr>
    </w:p>
    <w:p w:rsidR="005D0AA6" w:rsidRDefault="005D0AA6" w:rsidP="00E6451A">
      <w:pPr>
        <w:jc w:val="both"/>
        <w:rPr>
          <w:b/>
          <w:u w:val="single"/>
        </w:rPr>
      </w:pPr>
      <w:r>
        <w:rPr>
          <w:b/>
          <w:noProof/>
          <w:u w:val="single"/>
          <w:lang w:eastAsia="it-IT" w:bidi="ar-SA"/>
        </w:rPr>
        <w:drawing>
          <wp:inline distT="0" distB="0" distL="0" distR="0">
            <wp:extent cx="6651458" cy="5905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8" cy="59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64" w:rsidRDefault="00686A64" w:rsidP="00E6451A">
      <w:pPr>
        <w:jc w:val="both"/>
        <w:rPr>
          <w:b/>
          <w:u w:val="single"/>
        </w:rPr>
      </w:pPr>
    </w:p>
    <w:p w:rsidR="00686A64" w:rsidRDefault="00686A64" w:rsidP="00E6451A">
      <w:pPr>
        <w:jc w:val="both"/>
        <w:rPr>
          <w:noProof/>
          <w:lang w:eastAsia="it-IT" w:bidi="ar-SA"/>
        </w:rPr>
      </w:pPr>
    </w:p>
    <w:p w:rsidR="00181D10" w:rsidRDefault="00181D10" w:rsidP="00181D10">
      <w:pPr>
        <w:widowControl/>
        <w:suppressAutoHyphens w:val="0"/>
        <w:autoSpaceDN/>
        <w:textAlignment w:val="auto"/>
        <w:rPr>
          <w:b/>
        </w:rPr>
      </w:pPr>
    </w:p>
    <w:p w:rsidR="00D04240" w:rsidRPr="00181D10" w:rsidRDefault="00BE7873" w:rsidP="00181D10">
      <w:pPr>
        <w:widowControl/>
        <w:suppressAutoHyphens w:val="0"/>
        <w:autoSpaceDN/>
        <w:textAlignment w:val="auto"/>
      </w:pPr>
      <w:r>
        <w:rPr>
          <w:b/>
        </w:rPr>
        <w:t>N.B.:</w:t>
      </w:r>
    </w:p>
    <w:p w:rsidR="00D04240" w:rsidRPr="00BE7873" w:rsidRDefault="00BE7873" w:rsidP="00E6451A">
      <w:pPr>
        <w:widowControl/>
        <w:numPr>
          <w:ilvl w:val="0"/>
          <w:numId w:val="34"/>
        </w:numPr>
        <w:suppressAutoHyphens w:val="0"/>
        <w:autoSpaceDN/>
        <w:jc w:val="both"/>
        <w:textAlignment w:val="auto"/>
      </w:pPr>
      <w:r>
        <w:t>O</w:t>
      </w:r>
      <w:r w:rsidR="00D04240" w:rsidRPr="00BE7873">
        <w:t xml:space="preserve">gni </w:t>
      </w:r>
      <w:r w:rsidR="00D04240" w:rsidRPr="00E7752D">
        <w:rPr>
          <w:b/>
        </w:rPr>
        <w:t>richiesta</w:t>
      </w:r>
      <w:r w:rsidR="007668A9">
        <w:t xml:space="preserve"> </w:t>
      </w:r>
      <w:r w:rsidR="00D04240" w:rsidRPr="00BE7873">
        <w:t xml:space="preserve"> </w:t>
      </w:r>
      <w:r w:rsidR="00D04240" w:rsidRPr="00E7752D">
        <w:rPr>
          <w:u w:val="single"/>
        </w:rPr>
        <w:t>"non a</w:t>
      </w:r>
      <w:r w:rsidRPr="00E7752D">
        <w:rPr>
          <w:u w:val="single"/>
        </w:rPr>
        <w:t>utorizzata"</w:t>
      </w:r>
      <w:r>
        <w:t xml:space="preserve"> </w:t>
      </w:r>
      <w:r w:rsidRPr="00E7752D">
        <w:rPr>
          <w:b/>
        </w:rPr>
        <w:t xml:space="preserve">è </w:t>
      </w:r>
      <w:r w:rsidR="00D04240" w:rsidRPr="00E7752D">
        <w:rPr>
          <w:b/>
        </w:rPr>
        <w:t>nuovamente richiedibile</w:t>
      </w:r>
      <w:r w:rsidR="00D04240" w:rsidRPr="00BE7873">
        <w:t xml:space="preserve"> dal dipendente.</w:t>
      </w:r>
    </w:p>
    <w:p w:rsidR="00D04240" w:rsidRPr="00BE7873" w:rsidRDefault="00BE7873" w:rsidP="00E6451A">
      <w:pPr>
        <w:widowControl/>
        <w:numPr>
          <w:ilvl w:val="0"/>
          <w:numId w:val="34"/>
        </w:numPr>
        <w:suppressAutoHyphens w:val="0"/>
        <w:autoSpaceDN/>
        <w:jc w:val="both"/>
        <w:textAlignment w:val="auto"/>
      </w:pPr>
      <w:r>
        <w:t>Un</w:t>
      </w:r>
      <w:r w:rsidR="00D04240" w:rsidRPr="00BE7873">
        <w:t xml:space="preserve">a </w:t>
      </w:r>
      <w:r w:rsidR="00D04240" w:rsidRPr="00E7752D">
        <w:rPr>
          <w:b/>
        </w:rPr>
        <w:t>revoca</w:t>
      </w:r>
      <w:r w:rsidR="00D04240" w:rsidRPr="00BE7873">
        <w:t xml:space="preserve"> </w:t>
      </w:r>
      <w:r w:rsidR="00D04240" w:rsidRPr="00E7752D">
        <w:rPr>
          <w:u w:val="single"/>
        </w:rPr>
        <w:t>"non autorizzata</w:t>
      </w:r>
      <w:r w:rsidR="00D04240" w:rsidRPr="00BE7873">
        <w:t xml:space="preserve">", </w:t>
      </w:r>
      <w:r>
        <w:t xml:space="preserve">invece, </w:t>
      </w:r>
      <w:r w:rsidR="00D04240" w:rsidRPr="00E7752D">
        <w:rPr>
          <w:b/>
        </w:rPr>
        <w:t>non può essere nuovamente richiesta</w:t>
      </w:r>
      <w:r w:rsidR="00D04240" w:rsidRPr="00BE7873">
        <w:t xml:space="preserve"> dal dipende</w:t>
      </w:r>
      <w:r w:rsidR="00D04240" w:rsidRPr="00BE7873">
        <w:t>n</w:t>
      </w:r>
      <w:r w:rsidR="00D04240" w:rsidRPr="00BE7873">
        <w:t>te.</w:t>
      </w:r>
    </w:p>
    <w:p w:rsidR="00D04240" w:rsidRDefault="00D04240" w:rsidP="00E6451A">
      <w:pPr>
        <w:jc w:val="both"/>
        <w:rPr>
          <w:b/>
          <w:u w:val="single"/>
        </w:rPr>
      </w:pPr>
    </w:p>
    <w:p w:rsidR="00BE7873" w:rsidRDefault="00B05D3A" w:rsidP="00E6451A">
      <w:pPr>
        <w:jc w:val="both"/>
      </w:pPr>
      <w:r>
        <w:t>La</w:t>
      </w:r>
      <w:r w:rsidR="00D04240">
        <w:t xml:space="preserve"> </w:t>
      </w:r>
      <w:r>
        <w:t>revoca</w:t>
      </w:r>
      <w:r w:rsidR="00D04240">
        <w:t xml:space="preserve"> </w:t>
      </w:r>
      <w:r>
        <w:t xml:space="preserve">è </w:t>
      </w:r>
      <w:r w:rsidR="00D04240">
        <w:t>sogget</w:t>
      </w:r>
      <w:r w:rsidR="00BE7873">
        <w:t>ta ad autorizzazione da parte di tutti i livelli gerarchici previsti.</w:t>
      </w:r>
    </w:p>
    <w:p w:rsidR="00BE7873" w:rsidRDefault="00BE7873" w:rsidP="00E6451A">
      <w:pPr>
        <w:jc w:val="both"/>
      </w:pPr>
      <w:r>
        <w:t xml:space="preserve">Sarà </w:t>
      </w:r>
      <w:r w:rsidR="00D04240">
        <w:t xml:space="preserve">quindi ritenuta valida </w:t>
      </w:r>
      <w:r>
        <w:t xml:space="preserve">se e </w:t>
      </w:r>
      <w:r w:rsidR="00D04240">
        <w:t xml:space="preserve">solo se </w:t>
      </w:r>
      <w:r>
        <w:t>l’iter sarà stato completato.</w:t>
      </w:r>
    </w:p>
    <w:p w:rsidR="00D04240" w:rsidRDefault="00BE7873" w:rsidP="00E6451A">
      <w:pPr>
        <w:jc w:val="both"/>
      </w:pPr>
      <w:r>
        <w:t xml:space="preserve">Di conseguenza, </w:t>
      </w:r>
      <w:r w:rsidR="00D04240">
        <w:t>il/i giustificativo/i sarà/saranno eliminati dal cartellino mensile della RAP e le competenze della causale varieranno di conseguenza.</w:t>
      </w:r>
    </w:p>
    <w:p w:rsidR="00D04240" w:rsidRDefault="00D04240" w:rsidP="00E6451A">
      <w:pPr>
        <w:jc w:val="both"/>
      </w:pPr>
    </w:p>
    <w:p w:rsidR="00181D10" w:rsidRDefault="00D04240" w:rsidP="00181D10">
      <w:pPr>
        <w:jc w:val="both"/>
        <w:rPr>
          <w:b/>
          <w:bCs/>
        </w:rPr>
      </w:pPr>
      <w:r>
        <w:t xml:space="preserve">Nel caso in cui </w:t>
      </w:r>
      <w:r w:rsidR="00BE7873">
        <w:t>la revoca sia</w:t>
      </w:r>
      <w:r>
        <w:t xml:space="preserve"> nega</w:t>
      </w:r>
      <w:r w:rsidR="00BE7873">
        <w:t>ta,</w:t>
      </w:r>
      <w:r>
        <w:t xml:space="preserve"> il periodo richiesto dal dipendente resterà valido a tutti gli effetti.</w:t>
      </w:r>
    </w:p>
    <w:p w:rsidR="00950C30" w:rsidRDefault="00950C30">
      <w:pPr>
        <w:widowControl/>
        <w:suppressAutoHyphens w:val="0"/>
        <w:autoSpaceDN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181D10" w:rsidRDefault="00181D1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</w:p>
    <w:p w:rsidR="005701AD" w:rsidRDefault="001502E9" w:rsidP="00E6451A">
      <w:pPr>
        <w:pStyle w:val="Titolo2"/>
      </w:pPr>
      <w:bookmarkStart w:id="16" w:name="__RefHeading__27_452919854"/>
      <w:bookmarkStart w:id="17" w:name="_Toc530563621"/>
      <w:bookmarkEnd w:id="16"/>
      <w:r>
        <w:t>Richiesta Modifica Timbrature</w:t>
      </w:r>
      <w:bookmarkEnd w:id="17"/>
    </w:p>
    <w:p w:rsidR="00181D10" w:rsidRDefault="00181D10" w:rsidP="00E6451A">
      <w:pPr>
        <w:pStyle w:val="Standard"/>
        <w:jc w:val="both"/>
      </w:pPr>
    </w:p>
    <w:p w:rsidR="00181D10" w:rsidRDefault="00181D10" w:rsidP="00181D10">
      <w:pPr>
        <w:pStyle w:val="Standard"/>
        <w:jc w:val="both"/>
      </w:pPr>
      <w:r>
        <w:t>Cliccare sul menù Punto Informativo → Richiesta Modifica Timbrature, oppure cliccare sull'icona corrispondente nella pagina principale di IrisWeb.</w:t>
      </w:r>
    </w:p>
    <w:p w:rsidR="00F4704F" w:rsidRDefault="00F4704F" w:rsidP="00181D10">
      <w:pPr>
        <w:pStyle w:val="Standard"/>
        <w:jc w:val="both"/>
      </w:pPr>
    </w:p>
    <w:p w:rsidR="00F4704F" w:rsidRDefault="00F4704F" w:rsidP="00181D10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2122170" cy="974725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sistema present</w:t>
      </w:r>
      <w:r w:rsidR="00181D10">
        <w:t xml:space="preserve">a al dipendente </w:t>
      </w:r>
      <w:r>
        <w:t xml:space="preserve">le timbrature </w:t>
      </w:r>
      <w:r w:rsidR="00181D10">
        <w:t>d</w:t>
      </w:r>
      <w:r>
        <w:t>el giorno precedente a quello corrente.</w:t>
      </w:r>
    </w:p>
    <w:p w:rsidR="00181D10" w:rsidRDefault="00181D10" w:rsidP="00E6451A">
      <w:pPr>
        <w:pStyle w:val="Standard"/>
        <w:jc w:val="both"/>
      </w:pPr>
    </w:p>
    <w:p w:rsidR="00AE11FC" w:rsidRDefault="00AE11FC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5915442" cy="1337094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22" cy="133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3F" w:rsidRDefault="002F093F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  <w:rPr>
          <w:noProof/>
          <w:lang w:eastAsia="it-IT"/>
        </w:rPr>
      </w:pPr>
      <w:r>
        <w:t>Per modificare il giorno</w:t>
      </w:r>
      <w:r w:rsidR="00950C30">
        <w:t xml:space="preserve"> (sempre nel passato)</w:t>
      </w:r>
      <w:r>
        <w:t>, indicare la data nel campo “Timbrature del giorno”</w:t>
      </w:r>
      <w:r w:rsidR="00B345A4">
        <w:t xml:space="preserve"> </w:t>
      </w:r>
      <w:r w:rsidR="002F093F">
        <w:rPr>
          <w:noProof/>
          <w:lang w:eastAsia="it-IT"/>
        </w:rPr>
        <w:t xml:space="preserve"> </w:t>
      </w:r>
      <w:r>
        <w:t xml:space="preserve"> e cliccare sul bottone</w:t>
      </w:r>
      <w:r w:rsidR="002F093F">
        <w:rPr>
          <w:noProof/>
          <w:lang w:eastAsia="it-IT"/>
        </w:rPr>
        <w:t xml:space="preserve"> “Visualizza”.</w:t>
      </w:r>
    </w:p>
    <w:p w:rsidR="00AE11FC" w:rsidRDefault="00AE11FC" w:rsidP="00E6451A">
      <w:pPr>
        <w:pStyle w:val="Standard"/>
        <w:jc w:val="both"/>
        <w:rPr>
          <w:noProof/>
          <w:lang w:eastAsia="it-IT"/>
        </w:rPr>
      </w:pPr>
    </w:p>
    <w:p w:rsidR="00AE11FC" w:rsidRDefault="00AE11FC" w:rsidP="00E6451A">
      <w:pPr>
        <w:pStyle w:val="Standard"/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079750" cy="379730"/>
            <wp:effectExtent l="0" t="0" r="6350" b="127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1502E9" w:rsidP="00E6451A">
      <w:pPr>
        <w:pStyle w:val="Standard"/>
        <w:jc w:val="both"/>
      </w:pPr>
      <w:r>
        <w:t xml:space="preserve"> </w:t>
      </w:r>
    </w:p>
    <w:p w:rsidR="002F093F" w:rsidRDefault="002F093F" w:rsidP="002F093F">
      <w:pPr>
        <w:pStyle w:val="Corpodeltesto2"/>
      </w:pPr>
      <w:r>
        <w:t xml:space="preserve">Occorre </w:t>
      </w:r>
      <w:r w:rsidRPr="002F093F">
        <w:rPr>
          <w:b/>
        </w:rPr>
        <w:t>modificare una timbratura</w:t>
      </w:r>
      <w:r>
        <w:t xml:space="preserve"> presente quando il suo verso è stato impostato in modo errato all’orologio di bollatura.</w:t>
      </w:r>
    </w:p>
    <w:p w:rsidR="002F093F" w:rsidRDefault="002F093F" w:rsidP="002F093F">
      <w:pPr>
        <w:pStyle w:val="Corpodeltesto2"/>
      </w:pPr>
      <w:r>
        <w:t>Allo scopo:</w:t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  <w:numPr>
          <w:ilvl w:val="0"/>
          <w:numId w:val="31"/>
        </w:numPr>
      </w:pPr>
      <w:r>
        <w:t>cliccare sull'icona modifica in corrispondenza della timbratura interessata</w:t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</w:pPr>
      <w:r>
        <w:rPr>
          <w:noProof/>
          <w:lang w:eastAsia="it-IT"/>
        </w:rPr>
        <w:drawing>
          <wp:inline distT="0" distB="0" distL="0" distR="0">
            <wp:extent cx="4773930" cy="1201420"/>
            <wp:effectExtent l="0" t="0" r="7620" b="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  <w:numPr>
          <w:ilvl w:val="0"/>
          <w:numId w:val="16"/>
        </w:numPr>
      </w:pPr>
      <w:r>
        <w:t>apportare la modifica (cambio verso)</w:t>
      </w:r>
    </w:p>
    <w:p w:rsidR="002F093F" w:rsidRDefault="002F093F" w:rsidP="002F093F">
      <w:pPr>
        <w:pStyle w:val="Corpodeltesto2"/>
        <w:numPr>
          <w:ilvl w:val="0"/>
          <w:numId w:val="16"/>
        </w:numPr>
      </w:pPr>
      <w:r>
        <w:t>selezionare una motivazione</w:t>
      </w:r>
    </w:p>
    <w:p w:rsidR="002F093F" w:rsidRDefault="002F093F" w:rsidP="002F093F">
      <w:pPr>
        <w:pStyle w:val="Standard"/>
        <w:numPr>
          <w:ilvl w:val="0"/>
          <w:numId w:val="32"/>
        </w:num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1755140</wp:posOffset>
            </wp:positionH>
            <wp:positionV relativeFrom="paragraph">
              <wp:posOffset>12700</wp:posOffset>
            </wp:positionV>
            <wp:extent cx="273685" cy="235585"/>
            <wp:effectExtent l="0" t="0" r="0" b="0"/>
            <wp:wrapSquare wrapText="bothSides"/>
            <wp:docPr id="87" name="immagini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35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cliccare sull'icona</w:t>
      </w:r>
    </w:p>
    <w:p w:rsidR="00D37FA1" w:rsidRDefault="00D37FA1" w:rsidP="00E6451A">
      <w:pPr>
        <w:pStyle w:val="Standard"/>
        <w:jc w:val="both"/>
      </w:pPr>
    </w:p>
    <w:p w:rsidR="002F093F" w:rsidRDefault="002F093F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23334" cy="1392865"/>
            <wp:effectExtent l="0" t="0" r="0" b="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2F093F" w:rsidRDefault="002F093F" w:rsidP="00E6451A">
      <w:pPr>
        <w:pStyle w:val="Standard"/>
        <w:jc w:val="both"/>
      </w:pPr>
    </w:p>
    <w:p w:rsidR="005701AD" w:rsidRDefault="00205F05" w:rsidP="002F093F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176530</wp:posOffset>
            </wp:positionV>
            <wp:extent cx="180975" cy="171450"/>
            <wp:effectExtent l="0" t="0" r="9525" b="0"/>
            <wp:wrapSquare wrapText="bothSides"/>
            <wp:docPr id="52" name="immagin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2E9">
        <w:t xml:space="preserve">Per </w:t>
      </w:r>
      <w:r w:rsidR="001502E9" w:rsidRPr="002F093F">
        <w:rPr>
          <w:b/>
        </w:rPr>
        <w:t>inserire un'omessa tim</w:t>
      </w:r>
      <w:r w:rsidR="002F093F" w:rsidRPr="002F093F">
        <w:rPr>
          <w:b/>
        </w:rPr>
        <w:t>bratura</w:t>
      </w:r>
      <w:r w:rsidR="002F093F">
        <w:t xml:space="preserve"> </w:t>
      </w:r>
      <w:r>
        <w:t xml:space="preserve">nel giorno in precedenza indicato </w:t>
      </w:r>
      <w:r w:rsidR="002F093F">
        <w:t xml:space="preserve">è necessario </w:t>
      </w:r>
      <w:r w:rsidR="001502E9">
        <w:t>cliccare sul pu</w:t>
      </w:r>
      <w:r w:rsidR="001502E9">
        <w:t>l</w:t>
      </w:r>
      <w:r w:rsidR="001502E9">
        <w:t>sante</w:t>
      </w:r>
      <w:r w:rsidR="002F093F">
        <w:t xml:space="preserve">  </w:t>
      </w:r>
    </w:p>
    <w:p w:rsidR="00205F05" w:rsidRDefault="00205F05" w:rsidP="002F093F">
      <w:pPr>
        <w:pStyle w:val="Standard"/>
        <w:jc w:val="both"/>
      </w:pPr>
    </w:p>
    <w:p w:rsidR="002F093F" w:rsidRDefault="00205F05" w:rsidP="002F093F">
      <w:pPr>
        <w:pStyle w:val="Standard"/>
        <w:jc w:val="both"/>
      </w:pPr>
      <w:r>
        <w:t>Poi</w:t>
      </w:r>
      <w:r w:rsidR="002F093F">
        <w:t xml:space="preserve"> occorre specificare le seguenti informazioni: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V</w:t>
      </w:r>
      <w:r w:rsidR="002F093F">
        <w:t xml:space="preserve">erso della timbratura </w:t>
      </w:r>
      <w:r w:rsidR="001502E9">
        <w:t>Entrata / Uscita (</w:t>
      </w:r>
      <w:r w:rsidR="001502E9">
        <w:rPr>
          <w:b/>
          <w:bCs/>
        </w:rPr>
        <w:t>obbligatorio</w:t>
      </w:r>
      <w:r w:rsidR="001502E9">
        <w:t>)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O</w:t>
      </w:r>
      <w:r w:rsidR="001502E9">
        <w:t xml:space="preserve">ra </w:t>
      </w:r>
      <w:r>
        <w:t xml:space="preserve">e minuti </w:t>
      </w:r>
      <w:r w:rsidR="001502E9">
        <w:t>(</w:t>
      </w:r>
      <w:r w:rsidR="001502E9">
        <w:rPr>
          <w:b/>
          <w:bCs/>
        </w:rPr>
        <w:t>obbligatorio</w:t>
      </w:r>
      <w:r w:rsidR="001502E9">
        <w:t>)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C</w:t>
      </w:r>
      <w:r w:rsidR="001502E9">
        <w:t>ausale</w:t>
      </w:r>
      <w:r>
        <w:t xml:space="preserve"> di timbratura</w:t>
      </w:r>
      <w:r w:rsidR="001502E9">
        <w:t>, se necessario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M</w:t>
      </w:r>
      <w:r w:rsidR="001502E9">
        <w:t>otivazione (</w:t>
      </w:r>
      <w:r w:rsidR="001502E9">
        <w:rPr>
          <w:b/>
          <w:bCs/>
        </w:rPr>
        <w:t>obbligatorio</w:t>
      </w:r>
      <w:r>
        <w:t>)</w:t>
      </w:r>
    </w:p>
    <w:p w:rsidR="00205F05" w:rsidRDefault="00205F05" w:rsidP="00E6451A">
      <w:pPr>
        <w:pStyle w:val="Standard"/>
        <w:numPr>
          <w:ilvl w:val="0"/>
          <w:numId w:val="15"/>
        </w:numPr>
        <w:jc w:val="both"/>
      </w:pPr>
      <w:r>
        <w:t>Apporre eventuali Note.</w:t>
      </w:r>
    </w:p>
    <w:p w:rsidR="00205F05" w:rsidRDefault="00205F05" w:rsidP="00205F05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106045</wp:posOffset>
            </wp:positionV>
            <wp:extent cx="273685" cy="235585"/>
            <wp:effectExtent l="0" t="0" r="0" b="0"/>
            <wp:wrapSquare wrapText="bothSides"/>
            <wp:docPr id="51" name="immagini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35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1AD" w:rsidRDefault="00205F05" w:rsidP="00205F05">
      <w:pPr>
        <w:pStyle w:val="Standard"/>
        <w:jc w:val="both"/>
      </w:pPr>
      <w:r>
        <w:t xml:space="preserve">Per completare l’operazione </w:t>
      </w:r>
      <w:r w:rsidR="001502E9">
        <w:t>cliccare sull'icona</w:t>
      </w:r>
      <w:r>
        <w:t xml:space="preserve">  </w:t>
      </w:r>
    </w:p>
    <w:p w:rsidR="005701AD" w:rsidRDefault="005701AD" w:rsidP="00E6451A">
      <w:pPr>
        <w:pStyle w:val="Standard"/>
        <w:jc w:val="both"/>
      </w:pPr>
    </w:p>
    <w:p w:rsidR="00A03E9D" w:rsidRDefault="00A03E9D" w:rsidP="00E6451A">
      <w:pPr>
        <w:pStyle w:val="Standard"/>
        <w:jc w:val="both"/>
      </w:pPr>
    </w:p>
    <w:p w:rsidR="008E2B0A" w:rsidRDefault="00A03E9D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15050" cy="6858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05" w:rsidRDefault="00205F05" w:rsidP="00E6451A">
      <w:pPr>
        <w:pStyle w:val="Standard"/>
        <w:jc w:val="both"/>
      </w:pP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5701AD" w:rsidRDefault="00A602A3" w:rsidP="00E6451A">
      <w:pPr>
        <w:pStyle w:val="Corpodeltesto2"/>
      </w:pPr>
      <w:r>
        <w:rPr>
          <w:noProof/>
          <w:lang w:eastAsia="it-IT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236220</wp:posOffset>
            </wp:positionV>
            <wp:extent cx="304800" cy="190500"/>
            <wp:effectExtent l="0" t="0" r="0" b="0"/>
            <wp:wrapSquare wrapText="bothSides"/>
            <wp:docPr id="49" name="immagini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5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2E9">
        <w:t>Fino a quando la richiest</w:t>
      </w:r>
      <w:r w:rsidR="00950C30">
        <w:t>a di modifica timbratura non sa</w:t>
      </w:r>
      <w:r w:rsidR="001502E9">
        <w:t xml:space="preserve">rà </w:t>
      </w:r>
      <w:r w:rsidR="00950C30">
        <w:t xml:space="preserve">stata </w:t>
      </w:r>
      <w:r w:rsidR="001502E9">
        <w:t>autorizzata dal responsabile, la m</w:t>
      </w:r>
      <w:r w:rsidR="001502E9">
        <w:t>e</w:t>
      </w:r>
      <w:r w:rsidR="001502E9">
        <w:t>desima potrà essere cancellata dal dipendente cliccando sull'icona</w:t>
      </w: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6819BD" w:rsidRDefault="00A03E9D" w:rsidP="00E6451A">
      <w:pPr>
        <w:pStyle w:val="Corpodeltesto2"/>
      </w:pPr>
      <w:r>
        <w:rPr>
          <w:noProof/>
          <w:lang w:eastAsia="it-IT"/>
        </w:rPr>
        <w:drawing>
          <wp:inline distT="0" distB="0" distL="0" distR="0">
            <wp:extent cx="6445593" cy="37147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47" cy="3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30" w:rsidRDefault="00950C3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Corpodeltesto2"/>
      </w:pPr>
      <w:r>
        <w:lastRenderedPageBreak/>
        <w:t>Come per le richieste di assenza, nella pagina della Richiesta Modifica Timbrature, è possibile:</w:t>
      </w:r>
    </w:p>
    <w:p w:rsidR="005701AD" w:rsidRDefault="001502E9" w:rsidP="00E6451A">
      <w:pPr>
        <w:pStyle w:val="Corpodeltesto2"/>
        <w:numPr>
          <w:ilvl w:val="0"/>
          <w:numId w:val="33"/>
        </w:numPr>
      </w:pPr>
      <w:r>
        <w:t xml:space="preserve">visualizzare le richieste da </w:t>
      </w:r>
      <w:r w:rsidR="00205F05">
        <w:t>aut</w:t>
      </w:r>
      <w:r w:rsidR="006819BD">
        <w:t>orizzare</w:t>
      </w:r>
    </w:p>
    <w:p w:rsidR="005701AD" w:rsidRDefault="001502E9" w:rsidP="00E6451A">
      <w:pPr>
        <w:pStyle w:val="Corpodeltesto2"/>
        <w:numPr>
          <w:ilvl w:val="0"/>
          <w:numId w:val="11"/>
        </w:numPr>
      </w:pPr>
      <w:r>
        <w:t xml:space="preserve">visualizzare le richieste già </w:t>
      </w:r>
      <w:r w:rsidR="006819BD">
        <w:t>autorizzate</w:t>
      </w:r>
    </w:p>
    <w:p w:rsidR="006819BD" w:rsidRDefault="006819BD" w:rsidP="00E6451A">
      <w:pPr>
        <w:pStyle w:val="Corpodeltesto2"/>
        <w:numPr>
          <w:ilvl w:val="0"/>
          <w:numId w:val="11"/>
        </w:numPr>
      </w:pPr>
      <w:r>
        <w:t>visualizzare le richieste negate</w:t>
      </w:r>
    </w:p>
    <w:p w:rsidR="006819BD" w:rsidRDefault="006819BD" w:rsidP="00E6451A">
      <w:pPr>
        <w:pStyle w:val="Corpodeltesto2"/>
        <w:numPr>
          <w:ilvl w:val="0"/>
          <w:numId w:val="11"/>
        </w:numPr>
      </w:pPr>
      <w:r>
        <w:t>visualizzare tutte le richieste</w:t>
      </w:r>
      <w:r w:rsidR="00950C30">
        <w:t>.</w:t>
      </w: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5701AD" w:rsidRDefault="00A602A3" w:rsidP="00E6451A">
      <w:pPr>
        <w:pStyle w:val="Corpodeltesto2"/>
      </w:pPr>
      <w:r>
        <w:rPr>
          <w:noProof/>
          <w:lang w:eastAsia="it-IT"/>
        </w:rPr>
        <w:drawing>
          <wp:inline distT="0" distB="0" distL="0" distR="0">
            <wp:extent cx="3348990" cy="690880"/>
            <wp:effectExtent l="0" t="0" r="3810" b="0"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Corpodeltesto2"/>
        <w:rPr>
          <w:shd w:val="clear" w:color="auto" w:fill="FFFF00"/>
        </w:rPr>
      </w:pPr>
    </w:p>
    <w:p w:rsidR="005701AD" w:rsidRDefault="005701AD" w:rsidP="00E6451A">
      <w:pPr>
        <w:pStyle w:val="Corpodeltesto2"/>
        <w:rPr>
          <w:shd w:val="clear" w:color="auto" w:fill="FFFF00"/>
        </w:rPr>
      </w:pPr>
    </w:p>
    <w:p w:rsidR="005701AD" w:rsidRDefault="005701AD" w:rsidP="00E6451A">
      <w:pPr>
        <w:pStyle w:val="Standard"/>
        <w:jc w:val="both"/>
      </w:pPr>
    </w:p>
    <w:p w:rsidR="00925F4D" w:rsidRPr="00CC6FEF" w:rsidRDefault="00925F4D" w:rsidP="00E6451A">
      <w:pPr>
        <w:pStyle w:val="Corpodeltesto21"/>
        <w:rPr>
          <w:b/>
          <w:bCs/>
          <w:i/>
          <w:iCs/>
          <w:u w:val="single"/>
        </w:rPr>
      </w:pPr>
      <w:r w:rsidRPr="00CC6FEF">
        <w:rPr>
          <w:b/>
          <w:bCs/>
          <w:i/>
          <w:iCs/>
          <w:u w:val="single"/>
        </w:rPr>
        <w:t xml:space="preserve">N.B.: </w:t>
      </w:r>
      <w:r w:rsidRPr="00CC6FEF">
        <w:rPr>
          <w:b/>
          <w:bCs/>
          <w:i/>
          <w:iCs/>
          <w:u w:val="single"/>
        </w:rPr>
        <w:tab/>
      </w:r>
    </w:p>
    <w:p w:rsidR="00925F4D" w:rsidRPr="00CC6FEF" w:rsidRDefault="00925F4D" w:rsidP="00E6451A">
      <w:pPr>
        <w:pStyle w:val="Corpodeltesto21"/>
        <w:numPr>
          <w:ilvl w:val="0"/>
          <w:numId w:val="35"/>
        </w:numPr>
        <w:rPr>
          <w:b/>
          <w:bCs/>
          <w:i/>
          <w:iCs/>
          <w:u w:val="single"/>
        </w:rPr>
      </w:pPr>
      <w:r w:rsidRPr="00CC6FEF">
        <w:rPr>
          <w:b/>
          <w:bCs/>
          <w:i/>
          <w:iCs/>
          <w:u w:val="single"/>
        </w:rPr>
        <w:t>Non è possibile cancellare timbrature nè modificarne l'ora; l'unica modifica ammessa è il cambio verso.</w:t>
      </w:r>
    </w:p>
    <w:p w:rsidR="00925F4D" w:rsidRPr="00CC6FEF" w:rsidRDefault="00925F4D" w:rsidP="00E6451A">
      <w:pPr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b/>
          <w:bCs/>
          <w:i/>
          <w:u w:val="single"/>
        </w:rPr>
      </w:pPr>
      <w:r w:rsidRPr="00CC6FEF">
        <w:rPr>
          <w:b/>
          <w:bCs/>
          <w:i/>
          <w:u w:val="single"/>
        </w:rPr>
        <w:t>Non è possibile inserire timbrature per giorni successivi a quello attuale</w:t>
      </w:r>
    </w:p>
    <w:p w:rsidR="00925F4D" w:rsidRPr="00CC6FEF" w:rsidRDefault="00925F4D" w:rsidP="00E6451A">
      <w:pPr>
        <w:pStyle w:val="Standard"/>
        <w:numPr>
          <w:ilvl w:val="0"/>
          <w:numId w:val="35"/>
        </w:numPr>
        <w:jc w:val="both"/>
        <w:rPr>
          <w:b/>
          <w:i/>
          <w:u w:val="single"/>
        </w:rPr>
      </w:pPr>
      <w:r w:rsidRPr="00CC6FEF">
        <w:rPr>
          <w:b/>
          <w:i/>
          <w:u w:val="single"/>
        </w:rPr>
        <w:t xml:space="preserve">Il dipendente può richiedere l’inserimento delle mancate timbrature relative </w:t>
      </w:r>
      <w:r w:rsidR="002068A6">
        <w:rPr>
          <w:b/>
          <w:i/>
          <w:u w:val="single"/>
        </w:rPr>
        <w:t>ai 6</w:t>
      </w:r>
      <w:r w:rsidRPr="00CC6FEF">
        <w:rPr>
          <w:b/>
          <w:i/>
          <w:u w:val="single"/>
        </w:rPr>
        <w:t>0 giorni precedenti e non ancora comunicate.</w:t>
      </w:r>
    </w:p>
    <w:p w:rsidR="00B345A4" w:rsidRDefault="00B345A4" w:rsidP="00E6451A">
      <w:pPr>
        <w:pStyle w:val="Titolo2"/>
      </w:pPr>
    </w:p>
    <w:p w:rsidR="00304F4B" w:rsidRDefault="00304F4B">
      <w:pPr>
        <w:widowControl/>
        <w:suppressAutoHyphens w:val="0"/>
        <w:autoSpaceDN/>
        <w:textAlignment w:val="auto"/>
        <w:rPr>
          <w:noProof/>
          <w:lang w:eastAsia="it-IT"/>
        </w:rPr>
      </w:pPr>
      <w:r>
        <w:rPr>
          <w:noProof/>
          <w:lang w:eastAsia="it-IT"/>
        </w:rPr>
        <w:br w:type="page"/>
      </w:r>
    </w:p>
    <w:p w:rsidR="00190EA0" w:rsidRDefault="00190EA0" w:rsidP="00190EA0">
      <w:pPr>
        <w:jc w:val="both"/>
        <w:rPr>
          <w:noProof/>
          <w:lang w:eastAsia="it-IT"/>
        </w:rPr>
      </w:pPr>
    </w:p>
    <w:p w:rsidR="00190EA0" w:rsidRDefault="00190EA0" w:rsidP="00190EA0">
      <w:pPr>
        <w:pStyle w:val="Titolo2"/>
      </w:pPr>
      <w:bookmarkStart w:id="18" w:name="_Toc530563406"/>
      <w:bookmarkStart w:id="19" w:name="_Toc530563622"/>
      <w:r>
        <w:t>Elenco Anomalie</w:t>
      </w:r>
      <w:bookmarkEnd w:id="18"/>
      <w:bookmarkEnd w:id="19"/>
    </w:p>
    <w:p w:rsidR="00190EA0" w:rsidRDefault="00190EA0" w:rsidP="00190EA0">
      <w:pPr>
        <w:jc w:val="both"/>
        <w:rPr>
          <w:noProof/>
          <w:lang w:eastAsia="it-IT"/>
        </w:rPr>
      </w:pPr>
    </w:p>
    <w:p w:rsidR="00190EA0" w:rsidRDefault="00190EA0" w:rsidP="00190EA0">
      <w:pPr>
        <w:jc w:val="both"/>
        <w:rPr>
          <w:noProof/>
          <w:lang w:eastAsia="it-IT"/>
        </w:rPr>
      </w:pPr>
      <w:r>
        <w:rPr>
          <w:noProof/>
          <w:lang w:eastAsia="it-IT"/>
        </w:rPr>
        <w:t>La funzione permette la</w:t>
      </w:r>
      <w:r w:rsidR="00F944CA">
        <w:rPr>
          <w:noProof/>
          <w:lang w:eastAsia="it-IT"/>
        </w:rPr>
        <w:t xml:space="preserve"> visualizzazione delle anomalie presenti nel mese.</w:t>
      </w:r>
    </w:p>
    <w:p w:rsidR="00190EA0" w:rsidRDefault="00190EA0" w:rsidP="00190EA0">
      <w:pPr>
        <w:jc w:val="both"/>
        <w:rPr>
          <w:noProof/>
          <w:lang w:eastAsia="it-IT"/>
        </w:rPr>
      </w:pPr>
    </w:p>
    <w:p w:rsidR="00190EA0" w:rsidRDefault="00190EA0" w:rsidP="00190EA0">
      <w:r>
        <w:rPr>
          <w:noProof/>
          <w:lang w:eastAsia="it-IT"/>
        </w:rPr>
        <w:t>Di seguito i passaggi da eseguire per le opportune verifiche:</w:t>
      </w:r>
      <w:r>
        <w:rPr>
          <w:noProof/>
          <w:lang w:eastAsia="it-IT" w:bidi="ar-SA"/>
        </w:rPr>
        <w:drawing>
          <wp:inline distT="0" distB="0" distL="0" distR="0">
            <wp:extent cx="3439160" cy="1550670"/>
            <wp:effectExtent l="0" t="0" r="889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A0" w:rsidRDefault="00190EA0" w:rsidP="00190EA0">
      <w:pPr>
        <w:jc w:val="both"/>
      </w:pPr>
    </w:p>
    <w:p w:rsidR="00190EA0" w:rsidRDefault="00190EA0" w:rsidP="00190EA0">
      <w:pPr>
        <w:jc w:val="both"/>
      </w:pPr>
    </w:p>
    <w:p w:rsidR="00190EA0" w:rsidRDefault="00190EA0" w:rsidP="00190EA0">
      <w:pPr>
        <w:jc w:val="both"/>
      </w:pPr>
      <w:r>
        <w:t>Per estrarre l’elenco è necessario specificare nel campo “Periodo da elaborare” il periodo interessato alla verifica.</w:t>
      </w:r>
    </w:p>
    <w:p w:rsidR="00190EA0" w:rsidRDefault="00190EA0" w:rsidP="00190EA0">
      <w:pPr>
        <w:jc w:val="both"/>
      </w:pPr>
      <w:r>
        <w:rPr>
          <w:noProof/>
          <w:lang w:eastAsia="it-IT" w:bidi="ar-SA"/>
        </w:rPr>
        <w:drawing>
          <wp:inline distT="0" distB="0" distL="0" distR="0">
            <wp:extent cx="6112510" cy="1441450"/>
            <wp:effectExtent l="0" t="0" r="2540" b="635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A0" w:rsidRDefault="00190EA0" w:rsidP="00190EA0">
      <w:pPr>
        <w:jc w:val="both"/>
      </w:pPr>
    </w:p>
    <w:p w:rsidR="00190EA0" w:rsidRDefault="00190EA0" w:rsidP="00190EA0">
      <w:pPr>
        <w:jc w:val="both"/>
      </w:pPr>
      <w:r>
        <w:t xml:space="preserve">Per eseguire l’estrazione cliccare </w:t>
      </w:r>
      <w:r>
        <w:rPr>
          <w:noProof/>
          <w:lang w:eastAsia="it-IT" w:bidi="ar-SA"/>
        </w:rPr>
        <w:drawing>
          <wp:inline distT="0" distB="0" distL="0" distR="0">
            <wp:extent cx="735330" cy="268605"/>
            <wp:effectExtent l="0" t="0" r="762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A0" w:rsidRDefault="00190EA0" w:rsidP="00190EA0">
      <w:pPr>
        <w:jc w:val="both"/>
      </w:pPr>
      <w:r>
        <w:rPr>
          <w:noProof/>
          <w:lang w:eastAsia="it-IT" w:bidi="ar-SA"/>
        </w:rPr>
        <w:drawing>
          <wp:inline distT="0" distB="0" distL="0" distR="0">
            <wp:extent cx="6122670" cy="99377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A0" w:rsidRDefault="00190EA0" w:rsidP="00190EA0">
      <w:pPr>
        <w:jc w:val="both"/>
      </w:pPr>
    </w:p>
    <w:p w:rsidR="00190EA0" w:rsidRDefault="00190EA0" w:rsidP="00190EA0">
      <w:pPr>
        <w:jc w:val="both"/>
      </w:pPr>
      <w:r>
        <w:t xml:space="preserve">E’ possibile esportare il report in excel, cliccando l’icona </w:t>
      </w:r>
      <w:r>
        <w:rPr>
          <w:noProof/>
          <w:lang w:eastAsia="it-IT" w:bidi="ar-SA"/>
        </w:rPr>
        <w:drawing>
          <wp:inline distT="0" distB="0" distL="0" distR="0">
            <wp:extent cx="1143000" cy="21844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30" w:rsidRDefault="00950C3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D91EC2" w:rsidRDefault="00D91EC2" w:rsidP="00D91EC2">
      <w:pPr>
        <w:pStyle w:val="Titolo2"/>
      </w:pPr>
      <w:bookmarkStart w:id="20" w:name="_Toc530563623"/>
      <w:r>
        <w:lastRenderedPageBreak/>
        <w:t>Cambio Password e Credenziali</w:t>
      </w:r>
      <w:bookmarkEnd w:id="20"/>
    </w:p>
    <w:p w:rsidR="004579E8" w:rsidRDefault="004579E8" w:rsidP="004579E8">
      <w:pPr>
        <w:pStyle w:val="Standard"/>
      </w:pPr>
    </w:p>
    <w:p w:rsidR="004579E8" w:rsidRDefault="004579E8" w:rsidP="004579E8">
      <w:pPr>
        <w:widowControl/>
        <w:suppressAutoHyphens w:val="0"/>
        <w:autoSpaceDN/>
        <w:spacing w:line="360" w:lineRule="auto"/>
        <w:textAlignment w:val="auto"/>
      </w:pPr>
      <w:r>
        <w:t>Dal menù Gestione Sicurezza → Gestione Credenziali.</w:t>
      </w:r>
    </w:p>
    <w:p w:rsidR="00D523AB" w:rsidRDefault="00D523AB" w:rsidP="00D523AB">
      <w:pPr>
        <w:pStyle w:val="Standard"/>
      </w:pPr>
    </w:p>
    <w:p w:rsidR="00D523AB" w:rsidRDefault="00D523AB" w:rsidP="00D523AB">
      <w:pPr>
        <w:pStyle w:val="Standard"/>
      </w:pPr>
      <w:r>
        <w:rPr>
          <w:noProof/>
          <w:lang w:eastAsia="it-IT"/>
        </w:rPr>
        <w:drawing>
          <wp:inline distT="0" distB="0" distL="0" distR="0">
            <wp:extent cx="1742440" cy="586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E8" w:rsidRPr="00D523AB" w:rsidRDefault="004579E8" w:rsidP="00D523AB">
      <w:pPr>
        <w:pStyle w:val="Standard"/>
      </w:pPr>
    </w:p>
    <w:p w:rsidR="00A2075D" w:rsidRDefault="00A2075D" w:rsidP="00D91EC2">
      <w:pPr>
        <w:widowControl/>
        <w:suppressAutoHyphens w:val="0"/>
        <w:autoSpaceDN/>
        <w:spacing w:line="360" w:lineRule="auto"/>
        <w:textAlignment w:val="auto"/>
      </w:pPr>
      <w:r>
        <w:rPr>
          <w:noProof/>
          <w:lang w:eastAsia="it-IT" w:bidi="ar-SA"/>
        </w:rPr>
        <w:drawing>
          <wp:inline distT="0" distB="0" distL="0" distR="0">
            <wp:extent cx="3269615" cy="2105025"/>
            <wp:effectExtent l="0" t="0" r="6985" b="9525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A4" w:rsidRPr="00B345A4" w:rsidRDefault="00A2075D" w:rsidP="00E6451A">
      <w:pPr>
        <w:pStyle w:val="Standard"/>
        <w:jc w:val="both"/>
        <w:rPr>
          <w:noProof/>
          <w:lang w:eastAsia="it-IT"/>
        </w:rPr>
      </w:pPr>
      <w:r>
        <w:rPr>
          <w:noProof/>
          <w:lang w:eastAsia="it-IT"/>
        </w:rPr>
        <w:t>I</w:t>
      </w:r>
      <w:r w:rsidR="00B345A4">
        <w:rPr>
          <w:noProof/>
          <w:lang w:eastAsia="it-IT"/>
        </w:rPr>
        <w:t xml:space="preserve">l </w:t>
      </w:r>
      <w:r w:rsidR="00B345A4" w:rsidRPr="00B345A4">
        <w:rPr>
          <w:noProof/>
          <w:lang w:eastAsia="it-IT"/>
        </w:rPr>
        <w:t>sistema consente: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il cambio password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Attivare, o disattivare, la ricezione delle email inviate dal sistema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Modificare o impostare il proprio indirizzo email, per rice</w:t>
      </w:r>
      <w:r w:rsidR="00950C30">
        <w:rPr>
          <w:bCs/>
        </w:rPr>
        <w:t>vere</w:t>
      </w:r>
      <w:r w:rsidRPr="00B345A4">
        <w:rPr>
          <w:bCs/>
        </w:rPr>
        <w:t xml:space="preserve"> le comunicazioni</w:t>
      </w:r>
      <w:r w:rsidR="00950C30">
        <w:rPr>
          <w:bCs/>
        </w:rPr>
        <w:t>.</w:t>
      </w:r>
    </w:p>
    <w:p w:rsidR="00B345A4" w:rsidRPr="00B345A4" w:rsidRDefault="00B345A4" w:rsidP="00E6451A">
      <w:pPr>
        <w:pStyle w:val="Standard"/>
        <w:jc w:val="both"/>
        <w:rPr>
          <w:bCs/>
        </w:rPr>
      </w:pPr>
    </w:p>
    <w:p w:rsidR="00B345A4" w:rsidRPr="00B345A4" w:rsidRDefault="00A2075D" w:rsidP="00E6451A">
      <w:pPr>
        <w:pStyle w:val="Standard"/>
        <w:jc w:val="both"/>
        <w:rPr>
          <w:bCs/>
        </w:rPr>
      </w:pPr>
      <w:r>
        <w:rPr>
          <w:bCs/>
        </w:rPr>
        <w:t>Per salvare le modifiche cliccare sul tasto</w:t>
      </w:r>
      <w:r w:rsidR="00B345A4" w:rsidRPr="00B345A4">
        <w:rPr>
          <w:bCs/>
        </w:rPr>
        <w:t xml:space="preserve"> “Conferma”.</w:t>
      </w:r>
    </w:p>
    <w:p w:rsidR="00B345A4" w:rsidRDefault="00B345A4" w:rsidP="00E6451A">
      <w:pPr>
        <w:pStyle w:val="Standard"/>
        <w:jc w:val="both"/>
      </w:pPr>
    </w:p>
    <w:p w:rsidR="00D91EC2" w:rsidRDefault="00D91EC2" w:rsidP="00D91EC2">
      <w:pPr>
        <w:pStyle w:val="Titolo2"/>
      </w:pPr>
      <w:bookmarkStart w:id="21" w:name="_Toc530563624"/>
      <w:r>
        <w:t>Cambio Profilo</w:t>
      </w:r>
      <w:bookmarkEnd w:id="21"/>
    </w:p>
    <w:p w:rsidR="004579E8" w:rsidRPr="004579E8" w:rsidRDefault="004579E8" w:rsidP="004579E8">
      <w:pPr>
        <w:pStyle w:val="Standard"/>
      </w:pPr>
    </w:p>
    <w:p w:rsidR="004579E8" w:rsidRPr="004579E8" w:rsidRDefault="004579E8" w:rsidP="004579E8">
      <w:pPr>
        <w:pStyle w:val="Standard"/>
      </w:pPr>
      <w:r>
        <w:t xml:space="preserve">Dal menù Gestione Sicurezza → Cambio Profilo </w:t>
      </w:r>
    </w:p>
    <w:p w:rsidR="005701AD" w:rsidRDefault="005701AD" w:rsidP="00E6451A">
      <w:pPr>
        <w:pStyle w:val="Standard"/>
        <w:jc w:val="both"/>
      </w:pPr>
    </w:p>
    <w:p w:rsidR="00040074" w:rsidRDefault="00040074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1819910" cy="543560"/>
            <wp:effectExtent l="0" t="0" r="8890" b="889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C2" w:rsidRDefault="00D91EC2" w:rsidP="00E6451A">
      <w:pPr>
        <w:pStyle w:val="Standard"/>
        <w:jc w:val="both"/>
      </w:pPr>
    </w:p>
    <w:p w:rsidR="00D91EC2" w:rsidRDefault="00D91EC2" w:rsidP="00E6451A">
      <w:pPr>
        <w:pStyle w:val="Standard"/>
        <w:jc w:val="both"/>
      </w:pPr>
      <w:r>
        <w:t>I dipendenti che hanno associato più profili alla propria utenza IrisWeb, possono gestire l’accesso alla procedura con profilo diverso senza doversi scollegare e riconnettere nuovamente.</w:t>
      </w:r>
    </w:p>
    <w:p w:rsidR="00D91EC2" w:rsidRDefault="00D91EC2" w:rsidP="00E6451A">
      <w:pPr>
        <w:pStyle w:val="Standard"/>
        <w:jc w:val="both"/>
      </w:pPr>
    </w:p>
    <w:p w:rsidR="004B76C3" w:rsidRDefault="00D91EC2" w:rsidP="00D91EC2">
      <w:pPr>
        <w:widowControl/>
        <w:suppressAutoHyphens w:val="0"/>
        <w:autoSpaceDN/>
        <w:textAlignment w:val="auto"/>
      </w:pPr>
      <w:r>
        <w:t>Allo scopo cliccare sul menù Gestione Sicurezza → Cambio Profilo</w:t>
      </w:r>
    </w:p>
    <w:p w:rsidR="004B76C3" w:rsidRDefault="004B76C3" w:rsidP="00D91EC2">
      <w:pPr>
        <w:widowControl/>
        <w:suppressAutoHyphens w:val="0"/>
        <w:autoSpaceDN/>
        <w:textAlignment w:val="auto"/>
      </w:pPr>
    </w:p>
    <w:p w:rsidR="004B76C3" w:rsidRDefault="004B76C3" w:rsidP="00D91EC2">
      <w:pPr>
        <w:widowControl/>
        <w:suppressAutoHyphens w:val="0"/>
        <w:autoSpaceDN/>
        <w:textAlignment w:val="auto"/>
      </w:pPr>
      <w:r>
        <w:rPr>
          <w:noProof/>
          <w:lang w:eastAsia="it-IT" w:bidi="ar-SA"/>
        </w:rPr>
        <w:lastRenderedPageBreak/>
        <w:drawing>
          <wp:inline distT="0" distB="0" distL="0" distR="0">
            <wp:extent cx="5218982" cy="1449958"/>
            <wp:effectExtent l="0" t="0" r="127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24" cy="145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C2" w:rsidRPr="00D91EC2" w:rsidRDefault="00D91EC2" w:rsidP="00D91EC2">
      <w:pPr>
        <w:widowControl/>
        <w:suppressAutoHyphens w:val="0"/>
        <w:autoSpaceDN/>
        <w:textAlignment w:val="auto"/>
      </w:pPr>
    </w:p>
    <w:p w:rsidR="00D91EC2" w:rsidRDefault="00D91EC2" w:rsidP="00E6451A">
      <w:pPr>
        <w:pStyle w:val="Standard"/>
        <w:jc w:val="both"/>
      </w:pPr>
      <w:r>
        <w:t xml:space="preserve">La pagina di scelta riporta la denominazione del profilo con il quale si è collegati </w:t>
      </w:r>
      <w:r w:rsidR="003E239C">
        <w:t xml:space="preserve">proponendo </w:t>
      </w:r>
      <w:r>
        <w:t>nella list-box l’elenco di quelli aggiuntivi attivabili.</w:t>
      </w:r>
    </w:p>
    <w:p w:rsidR="00D91EC2" w:rsidRDefault="00D91EC2" w:rsidP="00E6451A">
      <w:pPr>
        <w:pStyle w:val="Standard"/>
        <w:jc w:val="both"/>
      </w:pPr>
    </w:p>
    <w:p w:rsidR="00D91EC2" w:rsidRDefault="003E239C" w:rsidP="00E6451A">
      <w:pPr>
        <w:pStyle w:val="Standard"/>
        <w:jc w:val="both"/>
      </w:pPr>
      <w:r>
        <w:t xml:space="preserve">Selezionare il profilo interessato confermare con il tasto </w:t>
      </w:r>
      <w:r>
        <w:rPr>
          <w:noProof/>
          <w:lang w:eastAsia="it-IT"/>
        </w:rPr>
        <w:drawing>
          <wp:inline distT="0" distB="0" distL="0" distR="0">
            <wp:extent cx="793750" cy="215900"/>
            <wp:effectExtent l="0" t="0" r="6350" b="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F944CA" w:rsidRDefault="00F944CA" w:rsidP="00E6451A">
      <w:pPr>
        <w:pStyle w:val="Standard"/>
        <w:jc w:val="both"/>
      </w:pPr>
    </w:p>
    <w:p w:rsidR="00F944CA" w:rsidRDefault="00F944CA" w:rsidP="00E6451A">
      <w:pPr>
        <w:pStyle w:val="Standard"/>
        <w:jc w:val="both"/>
      </w:pPr>
      <w:r>
        <w:t>Si precisa che il cambio profilo è attivo solo per il personale che ha sia il ruolo da richiedente che il ruolo da autorizzatore.</w:t>
      </w:r>
      <w:bookmarkStart w:id="22" w:name="_GoBack"/>
      <w:bookmarkEnd w:id="22"/>
      <w:r>
        <w:t xml:space="preserve"> </w:t>
      </w:r>
    </w:p>
    <w:sectPr w:rsidR="00F944CA" w:rsidSect="00D82F8E">
      <w:type w:val="continuous"/>
      <w:pgSz w:w="11906" w:h="16838"/>
      <w:pgMar w:top="1417" w:right="1134" w:bottom="1134" w:left="1134" w:header="708" w:footer="708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B9" w:rsidRDefault="00BD74B9">
      <w:r>
        <w:separator/>
      </w:r>
    </w:p>
  </w:endnote>
  <w:endnote w:type="continuationSeparator" w:id="0">
    <w:p w:rsidR="00BD74B9" w:rsidRDefault="00BD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EC2" w:rsidRDefault="00D82F8E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6385" type="#_x0000_t202" style="position:absolute;margin-left:526.55pt;margin-top:.05pt;width:11.7pt;height:13.45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" filled="f" stroked="f">
          <v:textbox inset="0,0,0,0">
            <w:txbxContent>
              <w:p w:rsidR="00D91EC2" w:rsidRDefault="00D91EC2">
                <w:pPr>
                  <w:pStyle w:val="Pidipagina"/>
                </w:pPr>
              </w:p>
            </w:txbxContent>
          </v:textbox>
          <w10:wrap type="square" anchorx="page"/>
        </v:shape>
      </w:pict>
    </w:r>
  </w:p>
  <w:p w:rsidR="00E52316" w:rsidRDefault="00E523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B9" w:rsidRDefault="00BD74B9">
      <w:r>
        <w:rPr>
          <w:color w:val="000000"/>
        </w:rPr>
        <w:separator/>
      </w:r>
    </w:p>
  </w:footnote>
  <w:footnote w:type="continuationSeparator" w:id="0">
    <w:p w:rsidR="00BD74B9" w:rsidRDefault="00BD7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21" w:type="dxa"/>
      <w:tblInd w:w="-155" w:type="dxa"/>
      <w:tblLayout w:type="fixed"/>
      <w:tblCellMar>
        <w:left w:w="10" w:type="dxa"/>
        <w:right w:w="10" w:type="dxa"/>
      </w:tblCellMar>
      <w:tblLook w:val="0000"/>
    </w:tblPr>
    <w:tblGrid>
      <w:gridCol w:w="2233"/>
      <w:gridCol w:w="5166"/>
      <w:gridCol w:w="2622"/>
    </w:tblGrid>
    <w:tr w:rsidR="00D91EC2">
      <w:tc>
        <w:tcPr>
          <w:tcW w:w="2233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D91EC2" w:rsidRDefault="00D91EC2">
          <w:pPr>
            <w:pStyle w:val="Standard"/>
            <w:tabs>
              <w:tab w:val="left" w:pos="1134"/>
            </w:tabs>
            <w:snapToGrid w:val="0"/>
            <w:spacing w:line="240" w:lineRule="atLeast"/>
            <w:jc w:val="center"/>
            <w:rPr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140970</wp:posOffset>
                </wp:positionV>
                <wp:extent cx="969010" cy="481965"/>
                <wp:effectExtent l="0" t="0" r="2540" b="0"/>
                <wp:wrapSquare wrapText="bothSides"/>
                <wp:docPr id="1" name="immagini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66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1EC2" w:rsidRDefault="00D91EC2">
          <w:pPr>
            <w:pStyle w:val="Standard"/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Sistema gestione del personale</w:t>
          </w: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irisweb – iter autorizzativo e visualizz</w:t>
          </w:r>
          <w:r>
            <w:rPr>
              <w:b/>
              <w:caps/>
              <w:sz w:val="20"/>
            </w:rPr>
            <w:t>a</w:t>
          </w:r>
          <w:r>
            <w:rPr>
              <w:b/>
              <w:caps/>
              <w:sz w:val="20"/>
            </w:rPr>
            <w:t>zione timbrature e giustificativi</w:t>
          </w: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  <w:lang w:val="fr-FR"/>
            </w:rPr>
          </w:pPr>
          <w:r>
            <w:rPr>
              <w:b/>
              <w:caps/>
              <w:sz w:val="20"/>
              <w:lang w:val="fr-FR"/>
            </w:rPr>
            <w:t>Manuale utente</w:t>
          </w:r>
          <w:r w:rsidR="00475FF9">
            <w:rPr>
              <w:b/>
              <w:caps/>
              <w:sz w:val="20"/>
              <w:lang w:val="fr-FR"/>
            </w:rPr>
            <w:t xml:space="preserve"> PER I DIPENDENTI</w:t>
          </w:r>
        </w:p>
      </w:tc>
      <w:tc>
        <w:tcPr>
          <w:tcW w:w="2622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1EC2" w:rsidRDefault="00D91EC2">
          <w:pPr>
            <w:pStyle w:val="Standard"/>
            <w:tabs>
              <w:tab w:val="left" w:pos="1134"/>
            </w:tabs>
            <w:spacing w:line="240" w:lineRule="atLeast"/>
            <w:jc w:val="center"/>
          </w:pPr>
          <w:r>
            <w:t xml:space="preserve">Pag. </w:t>
          </w:r>
          <w:r w:rsidR="00D82F8E">
            <w:fldChar w:fldCharType="begin"/>
          </w:r>
          <w:r>
            <w:instrText xml:space="preserve"> PAGE </w:instrText>
          </w:r>
          <w:r w:rsidR="00D82F8E">
            <w:fldChar w:fldCharType="separate"/>
          </w:r>
          <w:r w:rsidR="004B370E">
            <w:rPr>
              <w:noProof/>
            </w:rPr>
            <w:t>1</w:t>
          </w:r>
          <w:r w:rsidR="00D82F8E">
            <w:fldChar w:fldCharType="end"/>
          </w:r>
          <w:r>
            <w:t xml:space="preserve"> di </w:t>
          </w:r>
          <w:r w:rsidR="00D82F8E">
            <w:rPr>
              <w:rStyle w:val="Numeropagina"/>
              <w:caps/>
              <w:sz w:val="22"/>
            </w:rPr>
            <w:fldChar w:fldCharType="begin"/>
          </w:r>
          <w:r>
            <w:rPr>
              <w:rStyle w:val="Numeropagina"/>
              <w:caps/>
              <w:sz w:val="22"/>
            </w:rPr>
            <w:instrText xml:space="preserve"> NUMPAGES \* ARABIC </w:instrText>
          </w:r>
          <w:r w:rsidR="00D82F8E">
            <w:rPr>
              <w:rStyle w:val="Numeropagina"/>
              <w:caps/>
              <w:sz w:val="22"/>
            </w:rPr>
            <w:fldChar w:fldCharType="separate"/>
          </w:r>
          <w:r w:rsidR="004B370E">
            <w:rPr>
              <w:rStyle w:val="Numeropagina"/>
              <w:caps/>
              <w:noProof/>
              <w:sz w:val="22"/>
            </w:rPr>
            <w:t>18</w:t>
          </w:r>
          <w:r w:rsidR="00D82F8E">
            <w:rPr>
              <w:rStyle w:val="Numeropagina"/>
              <w:caps/>
              <w:sz w:val="22"/>
            </w:rPr>
            <w:fldChar w:fldCharType="end"/>
          </w:r>
        </w:p>
      </w:tc>
    </w:tr>
  </w:tbl>
  <w:p w:rsidR="00D91EC2" w:rsidRDefault="00D91EC2" w:rsidP="000E7D15">
    <w:pPr>
      <w:pStyle w:val="Heading"/>
      <w:tabs>
        <w:tab w:val="clear" w:pos="4819"/>
        <w:tab w:val="clear" w:pos="9638"/>
        <w:tab w:val="left" w:pos="334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4BE1A09"/>
    <w:multiLevelType w:val="multilevel"/>
    <w:tmpl w:val="0D0CF7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80557BC"/>
    <w:multiLevelType w:val="hybridMultilevel"/>
    <w:tmpl w:val="08D29B4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9744F"/>
    <w:multiLevelType w:val="multilevel"/>
    <w:tmpl w:val="8B20D250"/>
    <w:styleLink w:val="WW8Num12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EAB4C79"/>
    <w:multiLevelType w:val="hybridMultilevel"/>
    <w:tmpl w:val="03264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0355A"/>
    <w:multiLevelType w:val="hybridMultilevel"/>
    <w:tmpl w:val="ED2C3C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B7030"/>
    <w:multiLevelType w:val="multilevel"/>
    <w:tmpl w:val="7554AB02"/>
    <w:styleLink w:val="WW8Num8"/>
    <w:lvl w:ilvl="0">
      <w:numFmt w:val="bullet"/>
      <w:lvlText w:val="o"/>
      <w:lvlJc w:val="left"/>
      <w:rPr>
        <w:rFonts w:ascii="Courier New" w:hAnsi="Courier New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34701F5"/>
    <w:multiLevelType w:val="hybridMultilevel"/>
    <w:tmpl w:val="836C6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81C0C"/>
    <w:multiLevelType w:val="multilevel"/>
    <w:tmpl w:val="6F18474A"/>
    <w:styleLink w:val="WW8Num3"/>
    <w:lvl w:ilvl="0">
      <w:numFmt w:val="bullet"/>
      <w:lvlText w:val="o"/>
      <w:lvlJc w:val="left"/>
      <w:rPr>
        <w:rFonts w:ascii="Courier New" w:eastAsia="Times New Roman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BB3291D"/>
    <w:multiLevelType w:val="hybridMultilevel"/>
    <w:tmpl w:val="8BBAEC76"/>
    <w:lvl w:ilvl="0" w:tplc="A5D433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E855253"/>
    <w:multiLevelType w:val="hybridMultilevel"/>
    <w:tmpl w:val="0008B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22E9D"/>
    <w:multiLevelType w:val="multilevel"/>
    <w:tmpl w:val="D14A9126"/>
    <w:styleLink w:val="WW8Num4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8EB5894"/>
    <w:multiLevelType w:val="multilevel"/>
    <w:tmpl w:val="E6DC106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4">
    <w:nsid w:val="3D39679A"/>
    <w:multiLevelType w:val="multilevel"/>
    <w:tmpl w:val="B8F06866"/>
    <w:styleLink w:val="WW8Num10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0315D00"/>
    <w:multiLevelType w:val="multilevel"/>
    <w:tmpl w:val="224E6E04"/>
    <w:styleLink w:val="WW8Num11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3F0131F"/>
    <w:multiLevelType w:val="multilevel"/>
    <w:tmpl w:val="5C0CC0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5022D7"/>
    <w:multiLevelType w:val="multilevel"/>
    <w:tmpl w:val="A4D03740"/>
    <w:styleLink w:val="WW8Num1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581721EE"/>
    <w:multiLevelType w:val="hybridMultilevel"/>
    <w:tmpl w:val="B420D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A4148"/>
    <w:multiLevelType w:val="multilevel"/>
    <w:tmpl w:val="E4B223C6"/>
    <w:numStyleLink w:val="WW8Num6"/>
  </w:abstractNum>
  <w:abstractNum w:abstractNumId="20">
    <w:nsid w:val="663B2382"/>
    <w:multiLevelType w:val="multilevel"/>
    <w:tmpl w:val="E4B223C6"/>
    <w:styleLink w:val="WW8Num6"/>
    <w:lvl w:ilvl="0">
      <w:numFmt w:val="bullet"/>
      <w:lvlText w:val="o"/>
      <w:lvlJc w:val="left"/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BD4A57"/>
    <w:multiLevelType w:val="multilevel"/>
    <w:tmpl w:val="79701F4E"/>
    <w:styleLink w:val="WW8Num7"/>
    <w:lvl w:ilvl="0">
      <w:numFmt w:val="bullet"/>
      <w:lvlText w:val="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D646786"/>
    <w:multiLevelType w:val="multilevel"/>
    <w:tmpl w:val="B46AD366"/>
    <w:styleLink w:val="WW8Num13"/>
    <w:lvl w:ilvl="0">
      <w:numFmt w:val="bullet"/>
      <w:lvlText w:val="o"/>
      <w:lvlJc w:val="left"/>
      <w:rPr>
        <w:rFonts w:ascii="Courier New" w:eastAsia="Times New Roman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15175EF"/>
    <w:multiLevelType w:val="multilevel"/>
    <w:tmpl w:val="922C26A4"/>
    <w:styleLink w:val="WW8Num9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57E24F2"/>
    <w:multiLevelType w:val="hybridMultilevel"/>
    <w:tmpl w:val="B7D4D372"/>
    <w:lvl w:ilvl="0" w:tplc="84DA43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D4995"/>
    <w:multiLevelType w:val="multilevel"/>
    <w:tmpl w:val="4922ED00"/>
    <w:styleLink w:val="WW8Num5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A8F052F"/>
    <w:multiLevelType w:val="hybridMultilevel"/>
    <w:tmpl w:val="01FA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045CA"/>
    <w:multiLevelType w:val="multilevel"/>
    <w:tmpl w:val="3C527664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8">
    <w:nsid w:val="7DEA4D9A"/>
    <w:multiLevelType w:val="multilevel"/>
    <w:tmpl w:val="92066724"/>
    <w:styleLink w:val="WW8Num2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7"/>
  </w:num>
  <w:num w:numId="3">
    <w:abstractNumId w:val="28"/>
  </w:num>
  <w:num w:numId="4">
    <w:abstractNumId w:val="9"/>
  </w:num>
  <w:num w:numId="5">
    <w:abstractNumId w:val="12"/>
  </w:num>
  <w:num w:numId="6">
    <w:abstractNumId w:val="25"/>
  </w:num>
  <w:num w:numId="7">
    <w:abstractNumId w:val="20"/>
  </w:num>
  <w:num w:numId="8">
    <w:abstractNumId w:val="21"/>
  </w:num>
  <w:num w:numId="9">
    <w:abstractNumId w:val="7"/>
  </w:num>
  <w:num w:numId="10">
    <w:abstractNumId w:val="23"/>
  </w:num>
  <w:num w:numId="11">
    <w:abstractNumId w:val="14"/>
  </w:num>
  <w:num w:numId="12">
    <w:abstractNumId w:val="15"/>
  </w:num>
  <w:num w:numId="13">
    <w:abstractNumId w:val="4"/>
  </w:num>
  <w:num w:numId="14">
    <w:abstractNumId w:val="22"/>
  </w:num>
  <w:num w:numId="15">
    <w:abstractNumId w:val="13"/>
  </w:num>
  <w:num w:numId="16">
    <w:abstractNumId w:val="27"/>
  </w:num>
  <w:num w:numId="17">
    <w:abstractNumId w:val="9"/>
  </w:num>
  <w:num w:numId="18">
    <w:abstractNumId w:val="22"/>
  </w:num>
  <w:num w:numId="19">
    <w:abstractNumId w:val="7"/>
  </w:num>
  <w:num w:numId="20">
    <w:abstractNumId w:val="12"/>
  </w:num>
  <w:num w:numId="21">
    <w:abstractNumId w:val="15"/>
  </w:num>
  <w:num w:numId="22">
    <w:abstractNumId w:val="21"/>
  </w:num>
  <w:num w:numId="23">
    <w:abstractNumId w:val="25"/>
  </w:num>
  <w:num w:numId="24">
    <w:abstractNumId w:val="20"/>
  </w:num>
  <w:num w:numId="25">
    <w:abstractNumId w:val="20"/>
  </w:num>
  <w:num w:numId="26">
    <w:abstractNumId w:val="28"/>
  </w:num>
  <w:num w:numId="27">
    <w:abstractNumId w:val="23"/>
  </w:num>
  <w:num w:numId="28">
    <w:abstractNumId w:val="9"/>
  </w:num>
  <w:num w:numId="29">
    <w:abstractNumId w:val="25"/>
  </w:num>
  <w:num w:numId="30">
    <w:abstractNumId w:val="13"/>
  </w:num>
  <w:num w:numId="31">
    <w:abstractNumId w:val="27"/>
  </w:num>
  <w:num w:numId="32">
    <w:abstractNumId w:val="13"/>
  </w:num>
  <w:num w:numId="33">
    <w:abstractNumId w:val="14"/>
  </w:num>
  <w:num w:numId="34">
    <w:abstractNumId w:val="0"/>
  </w:num>
  <w:num w:numId="35">
    <w:abstractNumId w:val="1"/>
  </w:num>
  <w:num w:numId="36">
    <w:abstractNumId w:val="26"/>
  </w:num>
  <w:num w:numId="37">
    <w:abstractNumId w:val="5"/>
  </w:num>
  <w:num w:numId="38">
    <w:abstractNumId w:val="11"/>
  </w:num>
  <w:num w:numId="39">
    <w:abstractNumId w:val="18"/>
  </w:num>
  <w:num w:numId="40">
    <w:abstractNumId w:val="8"/>
  </w:num>
  <w:num w:numId="41">
    <w:abstractNumId w:val="19"/>
  </w:num>
  <w:num w:numId="42">
    <w:abstractNumId w:val="10"/>
  </w:num>
  <w:num w:numId="43">
    <w:abstractNumId w:val="16"/>
  </w:num>
  <w:num w:numId="44">
    <w:abstractNumId w:val="3"/>
  </w:num>
  <w:num w:numId="45">
    <w:abstractNumId w:val="6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01AD"/>
    <w:rsid w:val="000039E6"/>
    <w:rsid w:val="00017F13"/>
    <w:rsid w:val="00030B9F"/>
    <w:rsid w:val="0003196E"/>
    <w:rsid w:val="00040074"/>
    <w:rsid w:val="00050A38"/>
    <w:rsid w:val="00054D87"/>
    <w:rsid w:val="00070DEE"/>
    <w:rsid w:val="00092B71"/>
    <w:rsid w:val="000B0F6A"/>
    <w:rsid w:val="000E62AA"/>
    <w:rsid w:val="000E7D15"/>
    <w:rsid w:val="000F3770"/>
    <w:rsid w:val="00114036"/>
    <w:rsid w:val="00120208"/>
    <w:rsid w:val="00125FF6"/>
    <w:rsid w:val="001354C8"/>
    <w:rsid w:val="00142418"/>
    <w:rsid w:val="001502E9"/>
    <w:rsid w:val="00157795"/>
    <w:rsid w:val="00180C31"/>
    <w:rsid w:val="00181D10"/>
    <w:rsid w:val="001907CE"/>
    <w:rsid w:val="00190EA0"/>
    <w:rsid w:val="00194C91"/>
    <w:rsid w:val="001C4458"/>
    <w:rsid w:val="001C64E4"/>
    <w:rsid w:val="001D13F8"/>
    <w:rsid w:val="001D49E9"/>
    <w:rsid w:val="001E21FF"/>
    <w:rsid w:val="00205F05"/>
    <w:rsid w:val="002068A6"/>
    <w:rsid w:val="0021242F"/>
    <w:rsid w:val="0021610D"/>
    <w:rsid w:val="00231524"/>
    <w:rsid w:val="0023179C"/>
    <w:rsid w:val="002956B9"/>
    <w:rsid w:val="002B2C00"/>
    <w:rsid w:val="002B2CF7"/>
    <w:rsid w:val="002F093F"/>
    <w:rsid w:val="003043AF"/>
    <w:rsid w:val="00304F4B"/>
    <w:rsid w:val="00345859"/>
    <w:rsid w:val="00386CAE"/>
    <w:rsid w:val="003932FF"/>
    <w:rsid w:val="003B1FCD"/>
    <w:rsid w:val="003D5555"/>
    <w:rsid w:val="003E239C"/>
    <w:rsid w:val="00406FB3"/>
    <w:rsid w:val="0040705F"/>
    <w:rsid w:val="00423D75"/>
    <w:rsid w:val="00445F01"/>
    <w:rsid w:val="004579E8"/>
    <w:rsid w:val="00475FF9"/>
    <w:rsid w:val="00477201"/>
    <w:rsid w:val="004A67C4"/>
    <w:rsid w:val="004B370E"/>
    <w:rsid w:val="004B5F9F"/>
    <w:rsid w:val="004B76C3"/>
    <w:rsid w:val="004D1277"/>
    <w:rsid w:val="00536BE4"/>
    <w:rsid w:val="005701AD"/>
    <w:rsid w:val="005B009D"/>
    <w:rsid w:val="005C683F"/>
    <w:rsid w:val="005D0AA6"/>
    <w:rsid w:val="00604974"/>
    <w:rsid w:val="00604E72"/>
    <w:rsid w:val="00637D05"/>
    <w:rsid w:val="00650F4B"/>
    <w:rsid w:val="006819BD"/>
    <w:rsid w:val="00686018"/>
    <w:rsid w:val="00686A64"/>
    <w:rsid w:val="006A00BE"/>
    <w:rsid w:val="006C1721"/>
    <w:rsid w:val="006C4947"/>
    <w:rsid w:val="006E7F41"/>
    <w:rsid w:val="006F5109"/>
    <w:rsid w:val="006F6003"/>
    <w:rsid w:val="00702C5F"/>
    <w:rsid w:val="007668A9"/>
    <w:rsid w:val="007916F7"/>
    <w:rsid w:val="007C1A6A"/>
    <w:rsid w:val="00813F58"/>
    <w:rsid w:val="008560FA"/>
    <w:rsid w:val="00882B67"/>
    <w:rsid w:val="00882C73"/>
    <w:rsid w:val="00883F72"/>
    <w:rsid w:val="008B2CD3"/>
    <w:rsid w:val="008C777B"/>
    <w:rsid w:val="008D4D38"/>
    <w:rsid w:val="008E2B0A"/>
    <w:rsid w:val="009153B8"/>
    <w:rsid w:val="00925F4D"/>
    <w:rsid w:val="00937DAD"/>
    <w:rsid w:val="00950C30"/>
    <w:rsid w:val="00976424"/>
    <w:rsid w:val="009909E6"/>
    <w:rsid w:val="009D6308"/>
    <w:rsid w:val="00A03E9D"/>
    <w:rsid w:val="00A10C0F"/>
    <w:rsid w:val="00A2075D"/>
    <w:rsid w:val="00A33B30"/>
    <w:rsid w:val="00A400E3"/>
    <w:rsid w:val="00A57A66"/>
    <w:rsid w:val="00A602A3"/>
    <w:rsid w:val="00A91195"/>
    <w:rsid w:val="00AB475E"/>
    <w:rsid w:val="00AE11FC"/>
    <w:rsid w:val="00B05D3A"/>
    <w:rsid w:val="00B14234"/>
    <w:rsid w:val="00B345A4"/>
    <w:rsid w:val="00B36B25"/>
    <w:rsid w:val="00B53C14"/>
    <w:rsid w:val="00BA559B"/>
    <w:rsid w:val="00BD636C"/>
    <w:rsid w:val="00BD6559"/>
    <w:rsid w:val="00BD74B9"/>
    <w:rsid w:val="00BE7873"/>
    <w:rsid w:val="00BF4FE5"/>
    <w:rsid w:val="00C10D95"/>
    <w:rsid w:val="00C31EDE"/>
    <w:rsid w:val="00C471CB"/>
    <w:rsid w:val="00C63053"/>
    <w:rsid w:val="00C74E13"/>
    <w:rsid w:val="00C86322"/>
    <w:rsid w:val="00C87CFF"/>
    <w:rsid w:val="00CB2EB2"/>
    <w:rsid w:val="00CB51FD"/>
    <w:rsid w:val="00CC6FEF"/>
    <w:rsid w:val="00CF04C6"/>
    <w:rsid w:val="00D04240"/>
    <w:rsid w:val="00D145AD"/>
    <w:rsid w:val="00D37FA1"/>
    <w:rsid w:val="00D523AB"/>
    <w:rsid w:val="00D80662"/>
    <w:rsid w:val="00D82F8E"/>
    <w:rsid w:val="00D91EC2"/>
    <w:rsid w:val="00DA095A"/>
    <w:rsid w:val="00DD0733"/>
    <w:rsid w:val="00DD39CF"/>
    <w:rsid w:val="00DD3E49"/>
    <w:rsid w:val="00DE6C04"/>
    <w:rsid w:val="00DE71A3"/>
    <w:rsid w:val="00E10816"/>
    <w:rsid w:val="00E11D67"/>
    <w:rsid w:val="00E13216"/>
    <w:rsid w:val="00E37B3C"/>
    <w:rsid w:val="00E52316"/>
    <w:rsid w:val="00E5551A"/>
    <w:rsid w:val="00E6451A"/>
    <w:rsid w:val="00E718ED"/>
    <w:rsid w:val="00E7752D"/>
    <w:rsid w:val="00EC4193"/>
    <w:rsid w:val="00EE6453"/>
    <w:rsid w:val="00EF4F50"/>
    <w:rsid w:val="00F1323D"/>
    <w:rsid w:val="00F223A4"/>
    <w:rsid w:val="00F37DB9"/>
    <w:rsid w:val="00F4704F"/>
    <w:rsid w:val="00F504B6"/>
    <w:rsid w:val="00F53DB3"/>
    <w:rsid w:val="00F60995"/>
    <w:rsid w:val="00F77F04"/>
    <w:rsid w:val="00F944CA"/>
    <w:rsid w:val="00FB3B11"/>
    <w:rsid w:val="00FB7A86"/>
    <w:rsid w:val="00FD2F80"/>
    <w:rsid w:val="00FF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F8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D82F8E"/>
    <w:pPr>
      <w:keepNext/>
      <w:outlineLvl w:val="0"/>
    </w:pPr>
    <w:rPr>
      <w:rFonts w:ascii="Times New (W1)" w:hAnsi="Times New (W1)"/>
      <w:smallCaps/>
      <w:sz w:val="28"/>
    </w:rPr>
  </w:style>
  <w:style w:type="paragraph" w:styleId="Titolo2">
    <w:name w:val="heading 2"/>
    <w:basedOn w:val="Standard"/>
    <w:next w:val="Standard"/>
    <w:rsid w:val="00D82F8E"/>
    <w:pPr>
      <w:keepNext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rsid w:val="00D82F8E"/>
    <w:pPr>
      <w:keepNext/>
      <w:jc w:val="center"/>
      <w:outlineLvl w:val="2"/>
    </w:pPr>
    <w:rPr>
      <w:rFonts w:ascii="Arial" w:hAnsi="Arial" w:cs="Arial"/>
      <w:b/>
      <w:bCs/>
      <w:caps/>
      <w:color w:val="FF0000"/>
    </w:rPr>
  </w:style>
  <w:style w:type="paragraph" w:styleId="Titolo4">
    <w:name w:val="heading 4"/>
    <w:basedOn w:val="Standard"/>
    <w:next w:val="Standard"/>
    <w:rsid w:val="00D82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rsid w:val="00D82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rsid w:val="00D82F8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rsid w:val="00D82F8E"/>
    <w:pPr>
      <w:spacing w:before="240" w:after="60"/>
      <w:outlineLvl w:val="6"/>
    </w:pPr>
  </w:style>
  <w:style w:type="paragraph" w:styleId="Titolo8">
    <w:name w:val="heading 8"/>
    <w:basedOn w:val="Standard"/>
    <w:next w:val="Standard"/>
    <w:rsid w:val="00D82F8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rsid w:val="00D82F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D82F8E"/>
    <w:pPr>
      <w:numPr>
        <w:numId w:val="1"/>
      </w:numPr>
    </w:pPr>
  </w:style>
  <w:style w:type="paragraph" w:customStyle="1" w:styleId="Standard">
    <w:name w:val="Standard"/>
    <w:rsid w:val="00D82F8E"/>
    <w:pPr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D82F8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D82F8E"/>
    <w:pPr>
      <w:widowControl w:val="0"/>
    </w:pPr>
    <w:rPr>
      <w:rFonts w:ascii="CG Times" w:hAnsi="CG Times"/>
      <w:szCs w:val="20"/>
    </w:rPr>
  </w:style>
  <w:style w:type="paragraph" w:styleId="Elenco">
    <w:name w:val="List"/>
    <w:basedOn w:val="Textbody"/>
    <w:rsid w:val="00D82F8E"/>
    <w:rPr>
      <w:rFonts w:cs="Tahoma"/>
    </w:rPr>
  </w:style>
  <w:style w:type="paragraph" w:styleId="Didascalia">
    <w:name w:val="caption"/>
    <w:basedOn w:val="Standard"/>
    <w:rsid w:val="00D82F8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82F8E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rsid w:val="00D82F8E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styleId="Titolo">
    <w:name w:val="Title"/>
    <w:basedOn w:val="Standard"/>
    <w:next w:val="Sottotitolo"/>
    <w:rsid w:val="00D82F8E"/>
    <w:pPr>
      <w:jc w:val="center"/>
    </w:pPr>
    <w:rPr>
      <w:sz w:val="32"/>
    </w:rPr>
  </w:style>
  <w:style w:type="paragraph" w:styleId="Sottotitolo">
    <w:name w:val="Subtitle"/>
    <w:basedOn w:val="Intestazione"/>
    <w:next w:val="Textbody"/>
    <w:rsid w:val="00D82F8E"/>
    <w:pPr>
      <w:jc w:val="center"/>
    </w:pPr>
    <w:rPr>
      <w:i/>
      <w:iCs/>
    </w:rPr>
  </w:style>
  <w:style w:type="paragraph" w:styleId="Pidipagina">
    <w:name w:val="footer"/>
    <w:basedOn w:val="Standard"/>
    <w:rsid w:val="00D82F8E"/>
    <w:pPr>
      <w:tabs>
        <w:tab w:val="center" w:pos="4819"/>
        <w:tab w:val="right" w:pos="9638"/>
      </w:tabs>
    </w:pPr>
  </w:style>
  <w:style w:type="paragraph" w:customStyle="1" w:styleId="da-a">
    <w:name w:val="da-a"/>
    <w:basedOn w:val="Standard"/>
    <w:rsid w:val="00D82F8E"/>
    <w:pPr>
      <w:widowControl w:val="0"/>
      <w:tabs>
        <w:tab w:val="left" w:pos="703"/>
        <w:tab w:val="right" w:pos="7938"/>
      </w:tabs>
      <w:spacing w:line="240" w:lineRule="exact"/>
      <w:jc w:val="both"/>
    </w:pPr>
    <w:rPr>
      <w:sz w:val="22"/>
      <w:szCs w:val="20"/>
    </w:rPr>
  </w:style>
  <w:style w:type="paragraph" w:styleId="Corpodeltesto2">
    <w:name w:val="Body Text 2"/>
    <w:basedOn w:val="Standard"/>
    <w:rsid w:val="00D82F8E"/>
    <w:pPr>
      <w:jc w:val="both"/>
    </w:pPr>
  </w:style>
  <w:style w:type="paragraph" w:styleId="Indice1">
    <w:name w:val="index 1"/>
    <w:basedOn w:val="Standard"/>
    <w:next w:val="Standard"/>
    <w:rsid w:val="00D82F8E"/>
    <w:pPr>
      <w:ind w:left="240" w:hanging="240"/>
      <w:jc w:val="center"/>
    </w:pPr>
  </w:style>
  <w:style w:type="paragraph" w:styleId="Indice2">
    <w:name w:val="index 2"/>
    <w:basedOn w:val="Standard"/>
    <w:next w:val="Standard"/>
    <w:rsid w:val="00D82F8E"/>
    <w:pPr>
      <w:ind w:left="480" w:hanging="240"/>
    </w:pPr>
  </w:style>
  <w:style w:type="paragraph" w:styleId="Indice3">
    <w:name w:val="index 3"/>
    <w:basedOn w:val="Standard"/>
    <w:next w:val="Standard"/>
    <w:rsid w:val="00D82F8E"/>
    <w:pPr>
      <w:ind w:left="720" w:hanging="240"/>
    </w:pPr>
  </w:style>
  <w:style w:type="paragraph" w:customStyle="1" w:styleId="Contents4">
    <w:name w:val="Contents 4"/>
    <w:basedOn w:val="Standard"/>
    <w:next w:val="Standard"/>
    <w:rsid w:val="00D82F8E"/>
    <w:pPr>
      <w:ind w:left="960" w:hanging="240"/>
    </w:pPr>
  </w:style>
  <w:style w:type="paragraph" w:customStyle="1" w:styleId="Contents5">
    <w:name w:val="Contents 5"/>
    <w:basedOn w:val="Standard"/>
    <w:next w:val="Standard"/>
    <w:rsid w:val="00D82F8E"/>
    <w:pPr>
      <w:ind w:left="1200" w:hanging="240"/>
    </w:pPr>
  </w:style>
  <w:style w:type="paragraph" w:customStyle="1" w:styleId="Contents6">
    <w:name w:val="Contents 6"/>
    <w:basedOn w:val="Standard"/>
    <w:next w:val="Standard"/>
    <w:rsid w:val="00D82F8E"/>
    <w:pPr>
      <w:ind w:left="1440" w:hanging="240"/>
    </w:pPr>
  </w:style>
  <w:style w:type="paragraph" w:customStyle="1" w:styleId="Contents7">
    <w:name w:val="Contents 7"/>
    <w:basedOn w:val="Standard"/>
    <w:next w:val="Standard"/>
    <w:rsid w:val="00D82F8E"/>
    <w:pPr>
      <w:ind w:left="1680" w:hanging="240"/>
    </w:pPr>
  </w:style>
  <w:style w:type="paragraph" w:customStyle="1" w:styleId="Contents8">
    <w:name w:val="Contents 8"/>
    <w:basedOn w:val="Standard"/>
    <w:next w:val="Standard"/>
    <w:rsid w:val="00D82F8E"/>
    <w:pPr>
      <w:ind w:left="1920" w:hanging="240"/>
    </w:pPr>
  </w:style>
  <w:style w:type="paragraph" w:customStyle="1" w:styleId="Contents9">
    <w:name w:val="Contents 9"/>
    <w:basedOn w:val="Standard"/>
    <w:next w:val="Standard"/>
    <w:rsid w:val="00D82F8E"/>
    <w:pPr>
      <w:ind w:left="2160" w:hanging="240"/>
    </w:pPr>
  </w:style>
  <w:style w:type="paragraph" w:styleId="Titoloindice">
    <w:name w:val="index heading"/>
    <w:basedOn w:val="Standard"/>
    <w:next w:val="Indice1"/>
    <w:rsid w:val="00D82F8E"/>
    <w:pPr>
      <w:spacing w:before="120" w:after="120"/>
    </w:pPr>
    <w:rPr>
      <w:b/>
      <w:bCs/>
      <w:i/>
      <w:iCs/>
    </w:rPr>
  </w:style>
  <w:style w:type="paragraph" w:customStyle="1" w:styleId="Contents1">
    <w:name w:val="Contents 1"/>
    <w:basedOn w:val="Standard"/>
    <w:next w:val="Standard"/>
    <w:rsid w:val="00D82F8E"/>
    <w:pPr>
      <w:spacing w:before="240" w:after="120"/>
    </w:pPr>
    <w:rPr>
      <w:b/>
      <w:bCs/>
    </w:rPr>
  </w:style>
  <w:style w:type="paragraph" w:customStyle="1" w:styleId="Contents2">
    <w:name w:val="Contents 2"/>
    <w:basedOn w:val="Standard"/>
    <w:next w:val="Standard"/>
    <w:rsid w:val="00D82F8E"/>
    <w:pPr>
      <w:spacing w:before="120"/>
      <w:ind w:left="240"/>
    </w:pPr>
    <w:rPr>
      <w:i/>
      <w:iCs/>
    </w:rPr>
  </w:style>
  <w:style w:type="paragraph" w:customStyle="1" w:styleId="Contents3">
    <w:name w:val="Contents 3"/>
    <w:basedOn w:val="Standard"/>
    <w:next w:val="Standard"/>
    <w:rsid w:val="00D82F8E"/>
    <w:pPr>
      <w:ind w:left="480"/>
    </w:pPr>
  </w:style>
  <w:style w:type="paragraph" w:styleId="Sommario4">
    <w:name w:val="toc 4"/>
    <w:basedOn w:val="Standard"/>
    <w:next w:val="Standard"/>
    <w:rsid w:val="00D82F8E"/>
    <w:pPr>
      <w:ind w:left="720"/>
    </w:pPr>
  </w:style>
  <w:style w:type="paragraph" w:styleId="Sommario5">
    <w:name w:val="toc 5"/>
    <w:basedOn w:val="Standard"/>
    <w:next w:val="Standard"/>
    <w:rsid w:val="00D82F8E"/>
    <w:pPr>
      <w:ind w:left="960"/>
    </w:pPr>
  </w:style>
  <w:style w:type="paragraph" w:styleId="Sommario6">
    <w:name w:val="toc 6"/>
    <w:basedOn w:val="Standard"/>
    <w:next w:val="Standard"/>
    <w:rsid w:val="00D82F8E"/>
    <w:pPr>
      <w:ind w:left="1200"/>
    </w:pPr>
  </w:style>
  <w:style w:type="paragraph" w:styleId="Sommario7">
    <w:name w:val="toc 7"/>
    <w:basedOn w:val="Standard"/>
    <w:next w:val="Standard"/>
    <w:rsid w:val="00D82F8E"/>
    <w:pPr>
      <w:ind w:left="1440"/>
    </w:pPr>
  </w:style>
  <w:style w:type="paragraph" w:styleId="Sommario8">
    <w:name w:val="toc 8"/>
    <w:basedOn w:val="Standard"/>
    <w:next w:val="Standard"/>
    <w:rsid w:val="00D82F8E"/>
    <w:pPr>
      <w:ind w:left="1680"/>
    </w:pPr>
  </w:style>
  <w:style w:type="paragraph" w:styleId="Sommario9">
    <w:name w:val="toc 9"/>
    <w:basedOn w:val="Standard"/>
    <w:next w:val="Standard"/>
    <w:rsid w:val="00D82F8E"/>
    <w:pPr>
      <w:ind w:left="1920"/>
    </w:pPr>
  </w:style>
  <w:style w:type="paragraph" w:customStyle="1" w:styleId="testo">
    <w:name w:val="testo"/>
    <w:basedOn w:val="Standard"/>
    <w:rsid w:val="00D82F8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testoindentato2">
    <w:name w:val="testoindentato2"/>
    <w:basedOn w:val="Standard"/>
    <w:rsid w:val="00D82F8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testoindentato">
    <w:name w:val="testoindentato"/>
    <w:basedOn w:val="Standard"/>
    <w:rsid w:val="00D82F8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Mappadocumento">
    <w:name w:val="Document Map"/>
    <w:basedOn w:val="Standard"/>
    <w:rsid w:val="00D82F8E"/>
    <w:pPr>
      <w:shd w:val="clear" w:color="auto" w:fill="000080"/>
    </w:pPr>
    <w:rPr>
      <w:rFonts w:ascii="Tahoma" w:hAnsi="Tahoma" w:cs="Tahoma"/>
    </w:rPr>
  </w:style>
  <w:style w:type="paragraph" w:customStyle="1" w:styleId="Textbodyindent">
    <w:name w:val="Text body indent"/>
    <w:basedOn w:val="Standard"/>
    <w:rsid w:val="00D82F8E"/>
    <w:pPr>
      <w:ind w:left="720"/>
      <w:jc w:val="both"/>
    </w:pPr>
  </w:style>
  <w:style w:type="paragraph" w:styleId="Corpodeltesto3">
    <w:name w:val="Body Text 3"/>
    <w:basedOn w:val="Standard"/>
    <w:rsid w:val="00D82F8E"/>
    <w:rPr>
      <w:rFonts w:ascii="Tahoma" w:hAnsi="Tahoma" w:cs="Tahoma"/>
      <w:sz w:val="16"/>
    </w:rPr>
  </w:style>
  <w:style w:type="paragraph" w:customStyle="1" w:styleId="paragrafo">
    <w:name w:val="paragrafo"/>
    <w:basedOn w:val="Standard"/>
    <w:rsid w:val="00D82F8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Rientrocorpodeltesto2">
    <w:name w:val="Body Text Indent 2"/>
    <w:basedOn w:val="Standard"/>
    <w:rsid w:val="00D82F8E"/>
    <w:pPr>
      <w:tabs>
        <w:tab w:val="left" w:pos="3192"/>
      </w:tabs>
      <w:ind w:left="1416"/>
      <w:jc w:val="both"/>
    </w:pPr>
  </w:style>
  <w:style w:type="paragraph" w:styleId="Rientrocorpodeltesto3">
    <w:name w:val="Body Text Indent 3"/>
    <w:basedOn w:val="Standard"/>
    <w:rsid w:val="00D82F8E"/>
    <w:pPr>
      <w:ind w:left="709"/>
      <w:jc w:val="both"/>
    </w:pPr>
    <w:rPr>
      <w:color w:val="FF0000"/>
    </w:rPr>
  </w:style>
  <w:style w:type="paragraph" w:customStyle="1" w:styleId="Contents10">
    <w:name w:val="Contents 10"/>
    <w:basedOn w:val="Index"/>
    <w:rsid w:val="00D82F8E"/>
    <w:pPr>
      <w:tabs>
        <w:tab w:val="right" w:leader="dot" w:pos="9638"/>
      </w:tabs>
      <w:ind w:left="2547"/>
    </w:pPr>
  </w:style>
  <w:style w:type="paragraph" w:customStyle="1" w:styleId="Framecontents">
    <w:name w:val="Frame contents"/>
    <w:basedOn w:val="Textbody"/>
    <w:rsid w:val="00D82F8E"/>
  </w:style>
  <w:style w:type="paragraph" w:customStyle="1" w:styleId="TableContents">
    <w:name w:val="Table Contents"/>
    <w:basedOn w:val="Standard"/>
    <w:rsid w:val="00D82F8E"/>
    <w:pPr>
      <w:suppressLineNumbers/>
    </w:pPr>
  </w:style>
  <w:style w:type="paragraph" w:customStyle="1" w:styleId="TableHeading">
    <w:name w:val="Table Heading"/>
    <w:basedOn w:val="TableContents"/>
    <w:rsid w:val="00D82F8E"/>
    <w:pPr>
      <w:jc w:val="center"/>
    </w:pPr>
    <w:rPr>
      <w:b/>
      <w:bCs/>
    </w:rPr>
  </w:style>
  <w:style w:type="paragraph" w:customStyle="1" w:styleId="ContentsHeading">
    <w:name w:val="Contents Heading"/>
    <w:basedOn w:val="Intestazione"/>
    <w:rsid w:val="00D82F8E"/>
    <w:pPr>
      <w:suppressLineNumbers/>
    </w:pPr>
    <w:rPr>
      <w:b/>
      <w:bCs/>
      <w:sz w:val="32"/>
      <w:szCs w:val="32"/>
    </w:rPr>
  </w:style>
  <w:style w:type="character" w:customStyle="1" w:styleId="WW8Num1z0">
    <w:name w:val="WW8Num1z0"/>
    <w:rsid w:val="00D82F8E"/>
    <w:rPr>
      <w:rFonts w:ascii="Wingdings" w:hAnsi="Wingdings"/>
    </w:rPr>
  </w:style>
  <w:style w:type="character" w:customStyle="1" w:styleId="WW8Num2z0">
    <w:name w:val="WW8Num2z0"/>
    <w:rsid w:val="00D82F8E"/>
    <w:rPr>
      <w:rFonts w:ascii="Wingdings" w:hAnsi="Wingdings"/>
    </w:rPr>
  </w:style>
  <w:style w:type="character" w:customStyle="1" w:styleId="WW8Num3z0">
    <w:name w:val="WW8Num3z0"/>
    <w:rsid w:val="00D82F8E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D82F8E"/>
    <w:rPr>
      <w:rFonts w:ascii="Courier New" w:hAnsi="Courier New"/>
    </w:rPr>
  </w:style>
  <w:style w:type="character" w:customStyle="1" w:styleId="WW8Num5z0">
    <w:name w:val="WW8Num5z0"/>
    <w:rsid w:val="00D82F8E"/>
    <w:rPr>
      <w:rFonts w:ascii="Courier New" w:hAnsi="Courier New"/>
    </w:rPr>
  </w:style>
  <w:style w:type="character" w:customStyle="1" w:styleId="WW8Num6z0">
    <w:name w:val="WW8Num6z0"/>
    <w:rsid w:val="00D82F8E"/>
    <w:rPr>
      <w:rFonts w:ascii="Wingdings" w:hAnsi="Wingdings" w:cs="Times New Roman"/>
    </w:rPr>
  </w:style>
  <w:style w:type="character" w:customStyle="1" w:styleId="WW8Num7z0">
    <w:name w:val="WW8Num7z0"/>
    <w:rsid w:val="00D82F8E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D82F8E"/>
    <w:rPr>
      <w:rFonts w:ascii="Symbol" w:hAnsi="Symbol"/>
      <w:sz w:val="20"/>
    </w:rPr>
  </w:style>
  <w:style w:type="character" w:customStyle="1" w:styleId="WW8Num9z0">
    <w:name w:val="WW8Num9z0"/>
    <w:rsid w:val="00D82F8E"/>
    <w:rPr>
      <w:rFonts w:ascii="Wingdings" w:hAnsi="Wingdings"/>
    </w:rPr>
  </w:style>
  <w:style w:type="character" w:customStyle="1" w:styleId="WW8Num10z0">
    <w:name w:val="WW8Num10z0"/>
    <w:rsid w:val="00D82F8E"/>
    <w:rPr>
      <w:rFonts w:ascii="Wingdings" w:hAnsi="Wingdings"/>
    </w:rPr>
  </w:style>
  <w:style w:type="character" w:customStyle="1" w:styleId="WW8Num11z0">
    <w:name w:val="WW8Num11z0"/>
    <w:rsid w:val="00D82F8E"/>
    <w:rPr>
      <w:rFonts w:ascii="Courier New" w:hAnsi="Courier New"/>
    </w:rPr>
  </w:style>
  <w:style w:type="character" w:customStyle="1" w:styleId="WW8Num12z0">
    <w:name w:val="WW8Num12z0"/>
    <w:rsid w:val="00D82F8E"/>
    <w:rPr>
      <w:rFonts w:ascii="Courier New" w:hAnsi="Courier New"/>
    </w:rPr>
  </w:style>
  <w:style w:type="character" w:customStyle="1" w:styleId="WW8Num12z1">
    <w:name w:val="WW8Num12z1"/>
    <w:rsid w:val="00D82F8E"/>
    <w:rPr>
      <w:rFonts w:ascii="Symbol" w:hAnsi="Symbol"/>
    </w:rPr>
  </w:style>
  <w:style w:type="character" w:customStyle="1" w:styleId="WW8Num12z2">
    <w:name w:val="WW8Num12z2"/>
    <w:rsid w:val="00D82F8E"/>
    <w:rPr>
      <w:rFonts w:ascii="Wingdings" w:hAnsi="Wingdings"/>
    </w:rPr>
  </w:style>
  <w:style w:type="character" w:customStyle="1" w:styleId="WW8Num13z0">
    <w:name w:val="WW8Num13z0"/>
    <w:rsid w:val="00D82F8E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D82F8E"/>
    <w:rPr>
      <w:rFonts w:ascii="Courier New" w:hAnsi="Courier New"/>
    </w:rPr>
  </w:style>
  <w:style w:type="character" w:customStyle="1" w:styleId="WW8Num14z1">
    <w:name w:val="WW8Num14z1"/>
    <w:rsid w:val="00D82F8E"/>
    <w:rPr>
      <w:rFonts w:ascii="OpenSymbol, 'Arial Unicode MS'" w:hAnsi="OpenSymbol, 'Arial Unicode MS'" w:cs="OpenSymbol, 'Arial Unicode MS'"/>
    </w:rPr>
  </w:style>
  <w:style w:type="character" w:customStyle="1" w:styleId="WW8Num15z0">
    <w:name w:val="WW8Num15z0"/>
    <w:rsid w:val="00D82F8E"/>
    <w:rPr>
      <w:rFonts w:ascii="Courier New" w:hAnsi="Courier New"/>
    </w:rPr>
  </w:style>
  <w:style w:type="character" w:customStyle="1" w:styleId="WW8Num15z1">
    <w:name w:val="WW8Num15z1"/>
    <w:rsid w:val="00D82F8E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  <w:rsid w:val="00D82F8E"/>
  </w:style>
  <w:style w:type="character" w:customStyle="1" w:styleId="Caratterepredefinitoparagrafo">
    <w:name w:val="Carattere predefinito paragrafo"/>
    <w:rsid w:val="00D82F8E"/>
  </w:style>
  <w:style w:type="character" w:customStyle="1" w:styleId="WW-Absatz-Standardschriftart">
    <w:name w:val="WW-Absatz-Standardschriftart"/>
    <w:rsid w:val="00D82F8E"/>
  </w:style>
  <w:style w:type="character" w:customStyle="1" w:styleId="WW-Absatz-Standardschriftart1">
    <w:name w:val="WW-Absatz-Standardschriftart1"/>
    <w:rsid w:val="00D82F8E"/>
  </w:style>
  <w:style w:type="character" w:customStyle="1" w:styleId="WW-Absatz-Standardschriftart11">
    <w:name w:val="WW-Absatz-Standardschriftart11"/>
    <w:rsid w:val="00D82F8E"/>
  </w:style>
  <w:style w:type="character" w:customStyle="1" w:styleId="WW-Absatz-Standardschriftart111">
    <w:name w:val="WW-Absatz-Standardschriftart111"/>
    <w:rsid w:val="00D82F8E"/>
  </w:style>
  <w:style w:type="character" w:customStyle="1" w:styleId="WW-Absatz-Standardschriftart1111">
    <w:name w:val="WW-Absatz-Standardschriftart1111"/>
    <w:rsid w:val="00D82F8E"/>
  </w:style>
  <w:style w:type="character" w:customStyle="1" w:styleId="WW8Num1z1">
    <w:name w:val="WW8Num1z1"/>
    <w:rsid w:val="00D82F8E"/>
    <w:rPr>
      <w:rFonts w:ascii="Courier New" w:hAnsi="Courier New"/>
    </w:rPr>
  </w:style>
  <w:style w:type="character" w:customStyle="1" w:styleId="WW8Num1z3">
    <w:name w:val="WW8Num1z3"/>
    <w:rsid w:val="00D82F8E"/>
    <w:rPr>
      <w:rFonts w:ascii="Symbol" w:hAnsi="Symbol"/>
    </w:rPr>
  </w:style>
  <w:style w:type="character" w:customStyle="1" w:styleId="WW8Num3z1">
    <w:name w:val="WW8Num3z1"/>
    <w:rsid w:val="00D82F8E"/>
    <w:rPr>
      <w:rFonts w:ascii="Courier New" w:hAnsi="Courier New"/>
    </w:rPr>
  </w:style>
  <w:style w:type="character" w:customStyle="1" w:styleId="WW8Num3z2">
    <w:name w:val="WW8Num3z2"/>
    <w:rsid w:val="00D82F8E"/>
    <w:rPr>
      <w:rFonts w:ascii="Wingdings" w:hAnsi="Wingdings"/>
    </w:rPr>
  </w:style>
  <w:style w:type="character" w:customStyle="1" w:styleId="WW8Num3z3">
    <w:name w:val="WW8Num3z3"/>
    <w:rsid w:val="00D82F8E"/>
    <w:rPr>
      <w:rFonts w:ascii="Symbol" w:hAnsi="Symbol"/>
    </w:rPr>
  </w:style>
  <w:style w:type="character" w:customStyle="1" w:styleId="WW8Num6z1">
    <w:name w:val="WW8Num6z1"/>
    <w:rsid w:val="00D82F8E"/>
    <w:rPr>
      <w:rFonts w:ascii="Courier New" w:hAnsi="Courier New"/>
    </w:rPr>
  </w:style>
  <w:style w:type="character" w:customStyle="1" w:styleId="WW8Num6z2">
    <w:name w:val="WW8Num6z2"/>
    <w:rsid w:val="00D82F8E"/>
    <w:rPr>
      <w:rFonts w:ascii="Wingdings" w:hAnsi="Wingdings"/>
    </w:rPr>
  </w:style>
  <w:style w:type="character" w:customStyle="1" w:styleId="WW8Num6z3">
    <w:name w:val="WW8Num6z3"/>
    <w:rsid w:val="00D82F8E"/>
    <w:rPr>
      <w:rFonts w:ascii="Symbol" w:hAnsi="Symbol"/>
    </w:rPr>
  </w:style>
  <w:style w:type="character" w:customStyle="1" w:styleId="WW8Num7z1">
    <w:name w:val="WW8Num7z1"/>
    <w:rsid w:val="00D82F8E"/>
    <w:rPr>
      <w:rFonts w:ascii="Courier New" w:hAnsi="Courier New"/>
    </w:rPr>
  </w:style>
  <w:style w:type="character" w:customStyle="1" w:styleId="WW8Num7z2">
    <w:name w:val="WW8Num7z2"/>
    <w:rsid w:val="00D82F8E"/>
    <w:rPr>
      <w:rFonts w:ascii="Wingdings" w:hAnsi="Wingdings"/>
    </w:rPr>
  </w:style>
  <w:style w:type="character" w:customStyle="1" w:styleId="WW8Num7z3">
    <w:name w:val="WW8Num7z3"/>
    <w:rsid w:val="00D82F8E"/>
    <w:rPr>
      <w:rFonts w:ascii="Symbol" w:hAnsi="Symbol"/>
    </w:rPr>
  </w:style>
  <w:style w:type="character" w:customStyle="1" w:styleId="WW8Num8z1">
    <w:name w:val="WW8Num8z1"/>
    <w:rsid w:val="00D82F8E"/>
    <w:rPr>
      <w:rFonts w:ascii="Courier New" w:hAnsi="Courier New"/>
      <w:sz w:val="20"/>
    </w:rPr>
  </w:style>
  <w:style w:type="character" w:customStyle="1" w:styleId="WW8Num8z2">
    <w:name w:val="WW8Num8z2"/>
    <w:rsid w:val="00D82F8E"/>
    <w:rPr>
      <w:rFonts w:ascii="Wingdings" w:hAnsi="Wingdings"/>
      <w:sz w:val="20"/>
    </w:rPr>
  </w:style>
  <w:style w:type="character" w:customStyle="1" w:styleId="WW8Num13z1">
    <w:name w:val="WW8Num13z1"/>
    <w:rsid w:val="00D82F8E"/>
    <w:rPr>
      <w:rFonts w:ascii="Courier New" w:hAnsi="Courier New"/>
    </w:rPr>
  </w:style>
  <w:style w:type="character" w:customStyle="1" w:styleId="WW8Num13z2">
    <w:name w:val="WW8Num13z2"/>
    <w:rsid w:val="00D82F8E"/>
    <w:rPr>
      <w:rFonts w:ascii="Wingdings" w:hAnsi="Wingdings"/>
    </w:rPr>
  </w:style>
  <w:style w:type="character" w:customStyle="1" w:styleId="WW8Num13z3">
    <w:name w:val="WW8Num13z3"/>
    <w:rsid w:val="00D82F8E"/>
    <w:rPr>
      <w:rFonts w:ascii="Symbol" w:hAnsi="Symbol"/>
    </w:rPr>
  </w:style>
  <w:style w:type="character" w:customStyle="1" w:styleId="WW8Num14z2">
    <w:name w:val="WW8Num14z2"/>
    <w:rsid w:val="00D82F8E"/>
    <w:rPr>
      <w:rFonts w:ascii="Wingdings" w:hAnsi="Wingdings"/>
    </w:rPr>
  </w:style>
  <w:style w:type="character" w:customStyle="1" w:styleId="WW8Num14z3">
    <w:name w:val="WW8Num14z3"/>
    <w:rsid w:val="00D82F8E"/>
    <w:rPr>
      <w:rFonts w:ascii="Symbol" w:hAnsi="Symbol"/>
    </w:rPr>
  </w:style>
  <w:style w:type="character" w:customStyle="1" w:styleId="WW8Num16z0">
    <w:name w:val="WW8Num16z0"/>
    <w:rsid w:val="00D82F8E"/>
    <w:rPr>
      <w:rFonts w:ascii="Courier New" w:hAnsi="Courier New"/>
    </w:rPr>
  </w:style>
  <w:style w:type="character" w:customStyle="1" w:styleId="WW8Num16z2">
    <w:name w:val="WW8Num16z2"/>
    <w:rsid w:val="00D82F8E"/>
    <w:rPr>
      <w:rFonts w:ascii="Wingdings" w:hAnsi="Wingdings"/>
    </w:rPr>
  </w:style>
  <w:style w:type="character" w:customStyle="1" w:styleId="WW8Num16z3">
    <w:name w:val="WW8Num16z3"/>
    <w:rsid w:val="00D82F8E"/>
    <w:rPr>
      <w:rFonts w:ascii="Symbol" w:hAnsi="Symbol"/>
    </w:rPr>
  </w:style>
  <w:style w:type="character" w:customStyle="1" w:styleId="WW8Num18z0">
    <w:name w:val="WW8Num18z0"/>
    <w:rsid w:val="00D82F8E"/>
    <w:rPr>
      <w:rFonts w:ascii="Symbol" w:hAnsi="Symbol"/>
    </w:rPr>
  </w:style>
  <w:style w:type="character" w:customStyle="1" w:styleId="WW8Num18z1">
    <w:name w:val="WW8Num18z1"/>
    <w:rsid w:val="00D82F8E"/>
    <w:rPr>
      <w:rFonts w:ascii="Courier New" w:hAnsi="Courier New"/>
    </w:rPr>
  </w:style>
  <w:style w:type="character" w:customStyle="1" w:styleId="WW8Num18z2">
    <w:name w:val="WW8Num18z2"/>
    <w:rsid w:val="00D82F8E"/>
    <w:rPr>
      <w:rFonts w:ascii="Wingdings" w:hAnsi="Wingdings"/>
    </w:rPr>
  </w:style>
  <w:style w:type="character" w:customStyle="1" w:styleId="WW8Num20z0">
    <w:name w:val="WW8Num20z0"/>
    <w:rsid w:val="00D82F8E"/>
    <w:rPr>
      <w:rFonts w:ascii="Symbol" w:hAnsi="Symbol"/>
      <w:sz w:val="20"/>
    </w:rPr>
  </w:style>
  <w:style w:type="character" w:customStyle="1" w:styleId="WW8Num20z1">
    <w:name w:val="WW8Num20z1"/>
    <w:rsid w:val="00D82F8E"/>
    <w:rPr>
      <w:rFonts w:ascii="Courier New" w:hAnsi="Courier New"/>
      <w:sz w:val="20"/>
    </w:rPr>
  </w:style>
  <w:style w:type="character" w:customStyle="1" w:styleId="WW8Num20z2">
    <w:name w:val="WW8Num20z2"/>
    <w:rsid w:val="00D82F8E"/>
    <w:rPr>
      <w:rFonts w:ascii="Wingdings" w:hAnsi="Wingdings"/>
      <w:sz w:val="20"/>
    </w:rPr>
  </w:style>
  <w:style w:type="character" w:customStyle="1" w:styleId="WW8Num21z0">
    <w:name w:val="WW8Num21z0"/>
    <w:rsid w:val="00D82F8E"/>
    <w:rPr>
      <w:rFonts w:ascii="Symbol" w:hAnsi="Symbol"/>
    </w:rPr>
  </w:style>
  <w:style w:type="character" w:customStyle="1" w:styleId="WW8Num23z0">
    <w:name w:val="WW8Num23z0"/>
    <w:rsid w:val="00D82F8E"/>
    <w:rPr>
      <w:rFonts w:ascii="Wingdings" w:hAnsi="Wingdings"/>
    </w:rPr>
  </w:style>
  <w:style w:type="character" w:customStyle="1" w:styleId="WW8Num23z1">
    <w:name w:val="WW8Num23z1"/>
    <w:rsid w:val="00D82F8E"/>
    <w:rPr>
      <w:rFonts w:ascii="Courier New" w:hAnsi="Courier New"/>
    </w:rPr>
  </w:style>
  <w:style w:type="character" w:customStyle="1" w:styleId="WW8Num23z3">
    <w:name w:val="WW8Num23z3"/>
    <w:rsid w:val="00D82F8E"/>
    <w:rPr>
      <w:rFonts w:ascii="Symbol" w:hAnsi="Symbol"/>
    </w:rPr>
  </w:style>
  <w:style w:type="character" w:customStyle="1" w:styleId="WW8Num24z0">
    <w:name w:val="WW8Num24z0"/>
    <w:rsid w:val="00D82F8E"/>
    <w:rPr>
      <w:rFonts w:ascii="Courier New" w:hAnsi="Courier New"/>
    </w:rPr>
  </w:style>
  <w:style w:type="character" w:customStyle="1" w:styleId="WW8Num24z2">
    <w:name w:val="WW8Num24z2"/>
    <w:rsid w:val="00D82F8E"/>
    <w:rPr>
      <w:rFonts w:ascii="Wingdings" w:hAnsi="Wingdings"/>
    </w:rPr>
  </w:style>
  <w:style w:type="character" w:customStyle="1" w:styleId="WW8Num24z3">
    <w:name w:val="WW8Num24z3"/>
    <w:rsid w:val="00D82F8E"/>
    <w:rPr>
      <w:rFonts w:ascii="Symbol" w:hAnsi="Symbol"/>
    </w:rPr>
  </w:style>
  <w:style w:type="character" w:customStyle="1" w:styleId="WW8Num25z0">
    <w:name w:val="WW8Num25z0"/>
    <w:rsid w:val="00D82F8E"/>
    <w:rPr>
      <w:rFonts w:ascii="Courier New" w:hAnsi="Courier New"/>
    </w:rPr>
  </w:style>
  <w:style w:type="character" w:customStyle="1" w:styleId="WW8Num25z2">
    <w:name w:val="WW8Num25z2"/>
    <w:rsid w:val="00D82F8E"/>
    <w:rPr>
      <w:rFonts w:ascii="Times New Roman" w:eastAsia="Times New Roman" w:hAnsi="Times New Roman" w:cs="Times New Roman"/>
    </w:rPr>
  </w:style>
  <w:style w:type="character" w:customStyle="1" w:styleId="WW8Num25z3">
    <w:name w:val="WW8Num25z3"/>
    <w:rsid w:val="00D82F8E"/>
    <w:rPr>
      <w:rFonts w:ascii="Symbol" w:hAnsi="Symbol"/>
    </w:rPr>
  </w:style>
  <w:style w:type="character" w:customStyle="1" w:styleId="WW8Num25z5">
    <w:name w:val="WW8Num25z5"/>
    <w:rsid w:val="00D82F8E"/>
    <w:rPr>
      <w:rFonts w:ascii="Wingdings" w:hAnsi="Wingdings"/>
    </w:rPr>
  </w:style>
  <w:style w:type="character" w:customStyle="1" w:styleId="WW8Num26z0">
    <w:name w:val="WW8Num26z0"/>
    <w:rsid w:val="00D82F8E"/>
    <w:rPr>
      <w:rFonts w:ascii="Symbol" w:hAnsi="Symbol"/>
      <w:sz w:val="20"/>
    </w:rPr>
  </w:style>
  <w:style w:type="character" w:customStyle="1" w:styleId="WW8Num26z1">
    <w:name w:val="WW8Num26z1"/>
    <w:rsid w:val="00D82F8E"/>
    <w:rPr>
      <w:rFonts w:ascii="Courier New" w:hAnsi="Courier New"/>
      <w:sz w:val="20"/>
    </w:rPr>
  </w:style>
  <w:style w:type="character" w:customStyle="1" w:styleId="WW8Num26z2">
    <w:name w:val="WW8Num26z2"/>
    <w:rsid w:val="00D82F8E"/>
    <w:rPr>
      <w:rFonts w:ascii="Wingdings" w:hAnsi="Wingdings"/>
      <w:sz w:val="20"/>
    </w:rPr>
  </w:style>
  <w:style w:type="character" w:customStyle="1" w:styleId="WW8Num27z0">
    <w:name w:val="WW8Num27z0"/>
    <w:rsid w:val="00D82F8E"/>
    <w:rPr>
      <w:rFonts w:ascii="Symbol" w:hAnsi="Symbol"/>
    </w:rPr>
  </w:style>
  <w:style w:type="character" w:customStyle="1" w:styleId="WW8Num29z0">
    <w:name w:val="WW8Num29z0"/>
    <w:rsid w:val="00D82F8E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D82F8E"/>
    <w:rPr>
      <w:rFonts w:ascii="Courier New" w:hAnsi="Courier New"/>
    </w:rPr>
  </w:style>
  <w:style w:type="character" w:customStyle="1" w:styleId="WW8Num29z2">
    <w:name w:val="WW8Num29z2"/>
    <w:rsid w:val="00D82F8E"/>
    <w:rPr>
      <w:rFonts w:ascii="Wingdings" w:hAnsi="Wingdings"/>
    </w:rPr>
  </w:style>
  <w:style w:type="character" w:customStyle="1" w:styleId="WW8Num29z3">
    <w:name w:val="WW8Num29z3"/>
    <w:rsid w:val="00D82F8E"/>
    <w:rPr>
      <w:rFonts w:ascii="Symbol" w:hAnsi="Symbol"/>
    </w:rPr>
  </w:style>
  <w:style w:type="character" w:customStyle="1" w:styleId="WW8Num33z0">
    <w:name w:val="WW8Num33z0"/>
    <w:rsid w:val="00D82F8E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D82F8E"/>
    <w:rPr>
      <w:rFonts w:ascii="Courier New" w:hAnsi="Courier New"/>
    </w:rPr>
  </w:style>
  <w:style w:type="character" w:customStyle="1" w:styleId="WW8Num33z2">
    <w:name w:val="WW8Num33z2"/>
    <w:rsid w:val="00D82F8E"/>
    <w:rPr>
      <w:rFonts w:ascii="Wingdings" w:hAnsi="Wingdings"/>
    </w:rPr>
  </w:style>
  <w:style w:type="character" w:customStyle="1" w:styleId="WW8Num33z3">
    <w:name w:val="WW8Num33z3"/>
    <w:rsid w:val="00D82F8E"/>
    <w:rPr>
      <w:rFonts w:ascii="Symbol" w:hAnsi="Symbol"/>
    </w:rPr>
  </w:style>
  <w:style w:type="character" w:customStyle="1" w:styleId="WW8Num35z0">
    <w:name w:val="WW8Num35z0"/>
    <w:rsid w:val="00D82F8E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D82F8E"/>
    <w:rPr>
      <w:rFonts w:ascii="Courier New" w:hAnsi="Courier New"/>
    </w:rPr>
  </w:style>
  <w:style w:type="character" w:customStyle="1" w:styleId="WW8Num35z2">
    <w:name w:val="WW8Num35z2"/>
    <w:rsid w:val="00D82F8E"/>
    <w:rPr>
      <w:rFonts w:ascii="Wingdings" w:hAnsi="Wingdings"/>
    </w:rPr>
  </w:style>
  <w:style w:type="character" w:customStyle="1" w:styleId="WW8Num35z3">
    <w:name w:val="WW8Num35z3"/>
    <w:rsid w:val="00D82F8E"/>
    <w:rPr>
      <w:rFonts w:ascii="Symbol" w:hAnsi="Symbol"/>
    </w:rPr>
  </w:style>
  <w:style w:type="character" w:customStyle="1" w:styleId="WW8Num36z0">
    <w:name w:val="WW8Num36z0"/>
    <w:rsid w:val="00D82F8E"/>
    <w:rPr>
      <w:rFonts w:ascii="Wingdings" w:hAnsi="Wingdings"/>
    </w:rPr>
  </w:style>
  <w:style w:type="character" w:customStyle="1" w:styleId="WW8Num36z1">
    <w:name w:val="WW8Num36z1"/>
    <w:rsid w:val="00D82F8E"/>
    <w:rPr>
      <w:rFonts w:ascii="Courier New" w:hAnsi="Courier New"/>
    </w:rPr>
  </w:style>
  <w:style w:type="character" w:customStyle="1" w:styleId="WW8Num36z3">
    <w:name w:val="WW8Num36z3"/>
    <w:rsid w:val="00D82F8E"/>
    <w:rPr>
      <w:rFonts w:ascii="Symbol" w:hAnsi="Symbol"/>
    </w:rPr>
  </w:style>
  <w:style w:type="character" w:customStyle="1" w:styleId="WW8Num37z0">
    <w:name w:val="WW8Num37z0"/>
    <w:rsid w:val="00D82F8E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82F8E"/>
    <w:rPr>
      <w:rFonts w:ascii="Courier New" w:hAnsi="Courier New"/>
    </w:rPr>
  </w:style>
  <w:style w:type="character" w:customStyle="1" w:styleId="WW8Num37z2">
    <w:name w:val="WW8Num37z2"/>
    <w:rsid w:val="00D82F8E"/>
    <w:rPr>
      <w:rFonts w:ascii="Wingdings" w:hAnsi="Wingdings"/>
    </w:rPr>
  </w:style>
  <w:style w:type="character" w:customStyle="1" w:styleId="WW8Num37z3">
    <w:name w:val="WW8Num37z3"/>
    <w:rsid w:val="00D82F8E"/>
    <w:rPr>
      <w:rFonts w:ascii="Symbol" w:hAnsi="Symbol"/>
    </w:rPr>
  </w:style>
  <w:style w:type="character" w:customStyle="1" w:styleId="WW8Num38z0">
    <w:name w:val="WW8Num38z0"/>
    <w:rsid w:val="00D82F8E"/>
    <w:rPr>
      <w:rFonts w:ascii="Wingdings" w:hAnsi="Wingdings"/>
    </w:rPr>
  </w:style>
  <w:style w:type="character" w:customStyle="1" w:styleId="WW8Num38z1">
    <w:name w:val="WW8Num38z1"/>
    <w:rsid w:val="00D82F8E"/>
    <w:rPr>
      <w:rFonts w:ascii="Courier New" w:hAnsi="Courier New"/>
    </w:rPr>
  </w:style>
  <w:style w:type="character" w:customStyle="1" w:styleId="WW8Num38z3">
    <w:name w:val="WW8Num38z3"/>
    <w:rsid w:val="00D82F8E"/>
    <w:rPr>
      <w:rFonts w:ascii="Symbol" w:hAnsi="Symbol"/>
    </w:rPr>
  </w:style>
  <w:style w:type="character" w:customStyle="1" w:styleId="WW8Num40z0">
    <w:name w:val="WW8Num40z0"/>
    <w:rsid w:val="00D82F8E"/>
    <w:rPr>
      <w:rFonts w:ascii="Courier New" w:hAnsi="Courier New"/>
    </w:rPr>
  </w:style>
  <w:style w:type="character" w:customStyle="1" w:styleId="WW8Num40z2">
    <w:name w:val="WW8Num40z2"/>
    <w:rsid w:val="00D82F8E"/>
    <w:rPr>
      <w:rFonts w:ascii="Wingdings" w:hAnsi="Wingdings"/>
    </w:rPr>
  </w:style>
  <w:style w:type="character" w:customStyle="1" w:styleId="WW8Num40z3">
    <w:name w:val="WW8Num40z3"/>
    <w:rsid w:val="00D82F8E"/>
    <w:rPr>
      <w:rFonts w:ascii="Symbol" w:hAnsi="Symbol"/>
    </w:rPr>
  </w:style>
  <w:style w:type="character" w:customStyle="1" w:styleId="WW8Num41z0">
    <w:name w:val="WW8Num41z0"/>
    <w:rsid w:val="00D82F8E"/>
    <w:rPr>
      <w:rFonts w:ascii="Wingdings" w:hAnsi="Wingdings"/>
    </w:rPr>
  </w:style>
  <w:style w:type="character" w:customStyle="1" w:styleId="WW8Num41z1">
    <w:name w:val="WW8Num41z1"/>
    <w:rsid w:val="00D82F8E"/>
    <w:rPr>
      <w:rFonts w:ascii="Courier New" w:hAnsi="Courier New"/>
    </w:rPr>
  </w:style>
  <w:style w:type="character" w:customStyle="1" w:styleId="WW8Num41z3">
    <w:name w:val="WW8Num41z3"/>
    <w:rsid w:val="00D82F8E"/>
    <w:rPr>
      <w:rFonts w:ascii="Symbol" w:hAnsi="Symbol"/>
    </w:rPr>
  </w:style>
  <w:style w:type="character" w:customStyle="1" w:styleId="WW8Num42z0">
    <w:name w:val="WW8Num42z0"/>
    <w:rsid w:val="00D82F8E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D82F8E"/>
    <w:rPr>
      <w:rFonts w:ascii="Courier New" w:hAnsi="Courier New"/>
    </w:rPr>
  </w:style>
  <w:style w:type="character" w:customStyle="1" w:styleId="WW8Num42z2">
    <w:name w:val="WW8Num42z2"/>
    <w:rsid w:val="00D82F8E"/>
    <w:rPr>
      <w:rFonts w:ascii="Wingdings" w:hAnsi="Wingdings"/>
    </w:rPr>
  </w:style>
  <w:style w:type="character" w:customStyle="1" w:styleId="WW8Num42z3">
    <w:name w:val="WW8Num42z3"/>
    <w:rsid w:val="00D82F8E"/>
    <w:rPr>
      <w:rFonts w:ascii="Symbol" w:hAnsi="Symbol"/>
    </w:rPr>
  </w:style>
  <w:style w:type="character" w:customStyle="1" w:styleId="WW8Num43z0">
    <w:name w:val="WW8Num43z0"/>
    <w:rsid w:val="00D82F8E"/>
    <w:rPr>
      <w:rFonts w:ascii="Wingdings" w:hAnsi="Wingdings"/>
    </w:rPr>
  </w:style>
  <w:style w:type="character" w:customStyle="1" w:styleId="WW8Num43z1">
    <w:name w:val="WW8Num43z1"/>
    <w:rsid w:val="00D82F8E"/>
    <w:rPr>
      <w:rFonts w:ascii="Courier New" w:hAnsi="Courier New"/>
    </w:rPr>
  </w:style>
  <w:style w:type="character" w:customStyle="1" w:styleId="WW8Num43z3">
    <w:name w:val="WW8Num43z3"/>
    <w:rsid w:val="00D82F8E"/>
    <w:rPr>
      <w:rFonts w:ascii="Symbol" w:hAnsi="Symbol"/>
    </w:rPr>
  </w:style>
  <w:style w:type="character" w:customStyle="1" w:styleId="WW8Num44z0">
    <w:name w:val="WW8Num44z0"/>
    <w:rsid w:val="00D82F8E"/>
    <w:rPr>
      <w:rFonts w:ascii="Wingdings" w:hAnsi="Wingdings"/>
    </w:rPr>
  </w:style>
  <w:style w:type="character" w:customStyle="1" w:styleId="WW8Num44z1">
    <w:name w:val="WW8Num44z1"/>
    <w:rsid w:val="00D82F8E"/>
    <w:rPr>
      <w:rFonts w:ascii="Courier New" w:hAnsi="Courier New"/>
    </w:rPr>
  </w:style>
  <w:style w:type="character" w:customStyle="1" w:styleId="WW8Num44z3">
    <w:name w:val="WW8Num44z3"/>
    <w:rsid w:val="00D82F8E"/>
    <w:rPr>
      <w:rFonts w:ascii="Symbol" w:hAnsi="Symbol"/>
    </w:rPr>
  </w:style>
  <w:style w:type="character" w:customStyle="1" w:styleId="WW8Num47z0">
    <w:name w:val="WW8Num47z0"/>
    <w:rsid w:val="00D82F8E"/>
    <w:rPr>
      <w:rFonts w:ascii="Courier New" w:hAnsi="Courier New"/>
    </w:rPr>
  </w:style>
  <w:style w:type="character" w:customStyle="1" w:styleId="WW8Num47z2">
    <w:name w:val="WW8Num47z2"/>
    <w:rsid w:val="00D82F8E"/>
    <w:rPr>
      <w:rFonts w:ascii="Wingdings" w:hAnsi="Wingdings"/>
    </w:rPr>
  </w:style>
  <w:style w:type="character" w:customStyle="1" w:styleId="WW8Num47z3">
    <w:name w:val="WW8Num47z3"/>
    <w:rsid w:val="00D82F8E"/>
    <w:rPr>
      <w:rFonts w:ascii="Symbol" w:hAnsi="Symbol"/>
    </w:rPr>
  </w:style>
  <w:style w:type="character" w:customStyle="1" w:styleId="WW8Num48z0">
    <w:name w:val="WW8Num48z0"/>
    <w:rsid w:val="00D82F8E"/>
    <w:rPr>
      <w:rFonts w:ascii="Symbol" w:hAnsi="Symbol"/>
      <w:sz w:val="20"/>
    </w:rPr>
  </w:style>
  <w:style w:type="character" w:customStyle="1" w:styleId="WW8Num48z1">
    <w:name w:val="WW8Num48z1"/>
    <w:rsid w:val="00D82F8E"/>
    <w:rPr>
      <w:rFonts w:ascii="Courier New" w:hAnsi="Courier New"/>
      <w:sz w:val="20"/>
    </w:rPr>
  </w:style>
  <w:style w:type="character" w:customStyle="1" w:styleId="WW8Num48z2">
    <w:name w:val="WW8Num48z2"/>
    <w:rsid w:val="00D82F8E"/>
    <w:rPr>
      <w:rFonts w:ascii="Wingdings" w:hAnsi="Wingdings"/>
      <w:sz w:val="20"/>
    </w:rPr>
  </w:style>
  <w:style w:type="character" w:customStyle="1" w:styleId="WW8Num49z0">
    <w:name w:val="WW8Num49z0"/>
    <w:rsid w:val="00D82F8E"/>
    <w:rPr>
      <w:rFonts w:ascii="Courier New" w:hAnsi="Courier New"/>
    </w:rPr>
  </w:style>
  <w:style w:type="character" w:customStyle="1" w:styleId="WW8Num49z2">
    <w:name w:val="WW8Num49z2"/>
    <w:rsid w:val="00D82F8E"/>
    <w:rPr>
      <w:rFonts w:ascii="Wingdings" w:hAnsi="Wingdings"/>
    </w:rPr>
  </w:style>
  <w:style w:type="character" w:customStyle="1" w:styleId="WW8Num49z3">
    <w:name w:val="WW8Num49z3"/>
    <w:rsid w:val="00D82F8E"/>
    <w:rPr>
      <w:rFonts w:ascii="Symbol" w:hAnsi="Symbol"/>
    </w:rPr>
  </w:style>
  <w:style w:type="character" w:customStyle="1" w:styleId="WW8Num50z0">
    <w:name w:val="WW8Num50z0"/>
    <w:rsid w:val="00D82F8E"/>
    <w:rPr>
      <w:rFonts w:ascii="Symbol" w:hAnsi="Symbol"/>
    </w:rPr>
  </w:style>
  <w:style w:type="character" w:customStyle="1" w:styleId="WW8Num50z1">
    <w:name w:val="WW8Num50z1"/>
    <w:rsid w:val="00D82F8E"/>
    <w:rPr>
      <w:rFonts w:ascii="Courier New" w:hAnsi="Courier New"/>
    </w:rPr>
  </w:style>
  <w:style w:type="character" w:customStyle="1" w:styleId="WW8Num50z2">
    <w:name w:val="WW8Num50z2"/>
    <w:rsid w:val="00D82F8E"/>
    <w:rPr>
      <w:rFonts w:ascii="Wingdings" w:hAnsi="Wingdings"/>
    </w:rPr>
  </w:style>
  <w:style w:type="character" w:customStyle="1" w:styleId="WW8Num51z0">
    <w:name w:val="WW8Num51z0"/>
    <w:rsid w:val="00D82F8E"/>
    <w:rPr>
      <w:rFonts w:ascii="Courier New" w:hAnsi="Courier New"/>
    </w:rPr>
  </w:style>
  <w:style w:type="character" w:customStyle="1" w:styleId="WW8Num51z1">
    <w:name w:val="WW8Num51z1"/>
    <w:rsid w:val="00D82F8E"/>
    <w:rPr>
      <w:rFonts w:ascii="Symbol" w:hAnsi="Symbol"/>
    </w:rPr>
  </w:style>
  <w:style w:type="character" w:customStyle="1" w:styleId="WW8Num51z2">
    <w:name w:val="WW8Num51z2"/>
    <w:rsid w:val="00D82F8E"/>
    <w:rPr>
      <w:rFonts w:ascii="Wingdings" w:hAnsi="Wingdings"/>
    </w:rPr>
  </w:style>
  <w:style w:type="character" w:customStyle="1" w:styleId="WW8Num52z0">
    <w:name w:val="WW8Num52z0"/>
    <w:rsid w:val="00D82F8E"/>
    <w:rPr>
      <w:rFonts w:ascii="Courier New" w:hAnsi="Courier New"/>
    </w:rPr>
  </w:style>
  <w:style w:type="character" w:customStyle="1" w:styleId="WW8Num52z2">
    <w:name w:val="WW8Num52z2"/>
    <w:rsid w:val="00D82F8E"/>
    <w:rPr>
      <w:rFonts w:ascii="Wingdings" w:hAnsi="Wingdings"/>
    </w:rPr>
  </w:style>
  <w:style w:type="character" w:customStyle="1" w:styleId="WW8Num52z3">
    <w:name w:val="WW8Num52z3"/>
    <w:rsid w:val="00D82F8E"/>
    <w:rPr>
      <w:rFonts w:ascii="Symbol" w:hAnsi="Symbol"/>
    </w:rPr>
  </w:style>
  <w:style w:type="character" w:customStyle="1" w:styleId="WW8Num53z0">
    <w:name w:val="WW8Num53z0"/>
    <w:rsid w:val="00D82F8E"/>
    <w:rPr>
      <w:rFonts w:ascii="Courier New" w:hAnsi="Courier New"/>
    </w:rPr>
  </w:style>
  <w:style w:type="character" w:customStyle="1" w:styleId="WW8Num53z2">
    <w:name w:val="WW8Num53z2"/>
    <w:rsid w:val="00D82F8E"/>
    <w:rPr>
      <w:rFonts w:ascii="Wingdings" w:hAnsi="Wingdings"/>
    </w:rPr>
  </w:style>
  <w:style w:type="character" w:customStyle="1" w:styleId="WW8Num53z3">
    <w:name w:val="WW8Num53z3"/>
    <w:rsid w:val="00D82F8E"/>
    <w:rPr>
      <w:rFonts w:ascii="Symbol" w:hAnsi="Symbol"/>
    </w:rPr>
  </w:style>
  <w:style w:type="character" w:customStyle="1" w:styleId="WW8Num54z0">
    <w:name w:val="WW8Num54z0"/>
    <w:rsid w:val="00D82F8E"/>
    <w:rPr>
      <w:rFonts w:ascii="Wingdings" w:hAnsi="Wingdings" w:cs="Times New Roman"/>
    </w:rPr>
  </w:style>
  <w:style w:type="character" w:customStyle="1" w:styleId="WW8Num54z1">
    <w:name w:val="WW8Num54z1"/>
    <w:rsid w:val="00D82F8E"/>
    <w:rPr>
      <w:rFonts w:ascii="Courier New" w:hAnsi="Courier New"/>
    </w:rPr>
  </w:style>
  <w:style w:type="character" w:customStyle="1" w:styleId="WW8Num54z2">
    <w:name w:val="WW8Num54z2"/>
    <w:rsid w:val="00D82F8E"/>
    <w:rPr>
      <w:rFonts w:ascii="Wingdings" w:hAnsi="Wingdings"/>
    </w:rPr>
  </w:style>
  <w:style w:type="character" w:customStyle="1" w:styleId="WW8Num54z3">
    <w:name w:val="WW8Num54z3"/>
    <w:rsid w:val="00D82F8E"/>
    <w:rPr>
      <w:rFonts w:ascii="Symbol" w:hAnsi="Symbol"/>
    </w:rPr>
  </w:style>
  <w:style w:type="character" w:customStyle="1" w:styleId="WW8Num55z0">
    <w:name w:val="WW8Num55z0"/>
    <w:rsid w:val="00D82F8E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D82F8E"/>
    <w:rPr>
      <w:rFonts w:ascii="Courier New" w:hAnsi="Courier New"/>
    </w:rPr>
  </w:style>
  <w:style w:type="character" w:customStyle="1" w:styleId="WW8Num55z2">
    <w:name w:val="WW8Num55z2"/>
    <w:rsid w:val="00D82F8E"/>
    <w:rPr>
      <w:rFonts w:ascii="Wingdings" w:hAnsi="Wingdings"/>
    </w:rPr>
  </w:style>
  <w:style w:type="character" w:customStyle="1" w:styleId="WW8Num55z3">
    <w:name w:val="WW8Num55z3"/>
    <w:rsid w:val="00D82F8E"/>
    <w:rPr>
      <w:rFonts w:ascii="Symbol" w:hAnsi="Symbol"/>
    </w:rPr>
  </w:style>
  <w:style w:type="character" w:customStyle="1" w:styleId="WW-Caratterepredefinitoparagrafo">
    <w:name w:val="WW-Carattere predefinito paragrafo"/>
    <w:rsid w:val="00D82F8E"/>
  </w:style>
  <w:style w:type="character" w:styleId="Numeropagina">
    <w:name w:val="page number"/>
    <w:basedOn w:val="WW-Caratterepredefinitoparagrafo"/>
    <w:rsid w:val="00D82F8E"/>
  </w:style>
  <w:style w:type="character" w:customStyle="1" w:styleId="Internetlink">
    <w:name w:val="Internet link"/>
    <w:rsid w:val="00D82F8E"/>
    <w:rPr>
      <w:color w:val="0000FF"/>
      <w:u w:val="single"/>
    </w:rPr>
  </w:style>
  <w:style w:type="character" w:customStyle="1" w:styleId="menu">
    <w:name w:val="menu"/>
    <w:basedOn w:val="WW-Caratterepredefinitoparagrafo"/>
    <w:rsid w:val="00D82F8E"/>
  </w:style>
  <w:style w:type="character" w:customStyle="1" w:styleId="nomedato">
    <w:name w:val="nomedato"/>
    <w:basedOn w:val="WW-Caratterepredefinitoparagrafo"/>
    <w:rsid w:val="00D82F8E"/>
  </w:style>
  <w:style w:type="character" w:customStyle="1" w:styleId="nomecostante">
    <w:name w:val="nomecostante"/>
    <w:basedOn w:val="WW-Caratterepredefinitoparagrafo"/>
    <w:rsid w:val="00D82F8E"/>
  </w:style>
  <w:style w:type="character" w:customStyle="1" w:styleId="nomeargomento">
    <w:name w:val="nomeargomento"/>
    <w:basedOn w:val="WW-Caratterepredefinitoparagrafo"/>
    <w:rsid w:val="00D82F8E"/>
  </w:style>
  <w:style w:type="character" w:customStyle="1" w:styleId="messaggi">
    <w:name w:val="messaggi"/>
    <w:basedOn w:val="WW-Caratterepredefinitoparagrafo"/>
    <w:rsid w:val="00D82F8E"/>
  </w:style>
  <w:style w:type="character" w:customStyle="1" w:styleId="testoenfatizzato">
    <w:name w:val="testoenfatizzato"/>
    <w:basedOn w:val="WW-Caratterepredefinitoparagrafo"/>
    <w:rsid w:val="00D82F8E"/>
  </w:style>
  <w:style w:type="character" w:customStyle="1" w:styleId="VisitedInternetLink">
    <w:name w:val="Visited Internet Link"/>
    <w:rsid w:val="00D82F8E"/>
    <w:rPr>
      <w:color w:val="800080"/>
      <w:u w:val="single"/>
    </w:rPr>
  </w:style>
  <w:style w:type="character" w:customStyle="1" w:styleId="pulsante">
    <w:name w:val="pulsante"/>
    <w:basedOn w:val="WW-Caratterepredefinitoparagrafo"/>
    <w:rsid w:val="00D82F8E"/>
  </w:style>
  <w:style w:type="character" w:customStyle="1" w:styleId="nomeelemento">
    <w:name w:val="nomeelemento"/>
    <w:basedOn w:val="WW-Caratterepredefinitoparagrafo"/>
    <w:rsid w:val="00D82F8E"/>
  </w:style>
  <w:style w:type="character" w:customStyle="1" w:styleId="BulletSymbols">
    <w:name w:val="Bullet Symbols"/>
    <w:rsid w:val="00D82F8E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rsid w:val="00D82F8E"/>
    <w:pPr>
      <w:numPr>
        <w:numId w:val="2"/>
      </w:numPr>
    </w:pPr>
  </w:style>
  <w:style w:type="numbering" w:customStyle="1" w:styleId="WW8Num2">
    <w:name w:val="WW8Num2"/>
    <w:basedOn w:val="Nessunelenco"/>
    <w:rsid w:val="00D82F8E"/>
    <w:pPr>
      <w:numPr>
        <w:numId w:val="3"/>
      </w:numPr>
    </w:pPr>
  </w:style>
  <w:style w:type="numbering" w:customStyle="1" w:styleId="WW8Num3">
    <w:name w:val="WW8Num3"/>
    <w:basedOn w:val="Nessunelenco"/>
    <w:rsid w:val="00D82F8E"/>
    <w:pPr>
      <w:numPr>
        <w:numId w:val="4"/>
      </w:numPr>
    </w:pPr>
  </w:style>
  <w:style w:type="numbering" w:customStyle="1" w:styleId="WW8Num4">
    <w:name w:val="WW8Num4"/>
    <w:basedOn w:val="Nessunelenco"/>
    <w:rsid w:val="00D82F8E"/>
    <w:pPr>
      <w:numPr>
        <w:numId w:val="5"/>
      </w:numPr>
    </w:pPr>
  </w:style>
  <w:style w:type="numbering" w:customStyle="1" w:styleId="WW8Num5">
    <w:name w:val="WW8Num5"/>
    <w:basedOn w:val="Nessunelenco"/>
    <w:rsid w:val="00D82F8E"/>
    <w:pPr>
      <w:numPr>
        <w:numId w:val="6"/>
      </w:numPr>
    </w:pPr>
  </w:style>
  <w:style w:type="numbering" w:customStyle="1" w:styleId="WW8Num6">
    <w:name w:val="WW8Num6"/>
    <w:basedOn w:val="Nessunelenco"/>
    <w:rsid w:val="00D82F8E"/>
    <w:pPr>
      <w:numPr>
        <w:numId w:val="7"/>
      </w:numPr>
    </w:pPr>
  </w:style>
  <w:style w:type="numbering" w:customStyle="1" w:styleId="WW8Num7">
    <w:name w:val="WW8Num7"/>
    <w:basedOn w:val="Nessunelenco"/>
    <w:rsid w:val="00D82F8E"/>
    <w:pPr>
      <w:numPr>
        <w:numId w:val="8"/>
      </w:numPr>
    </w:pPr>
  </w:style>
  <w:style w:type="numbering" w:customStyle="1" w:styleId="WW8Num8">
    <w:name w:val="WW8Num8"/>
    <w:basedOn w:val="Nessunelenco"/>
    <w:rsid w:val="00D82F8E"/>
    <w:pPr>
      <w:numPr>
        <w:numId w:val="9"/>
      </w:numPr>
    </w:pPr>
  </w:style>
  <w:style w:type="numbering" w:customStyle="1" w:styleId="WW8Num9">
    <w:name w:val="WW8Num9"/>
    <w:basedOn w:val="Nessunelenco"/>
    <w:rsid w:val="00D82F8E"/>
    <w:pPr>
      <w:numPr>
        <w:numId w:val="10"/>
      </w:numPr>
    </w:pPr>
  </w:style>
  <w:style w:type="numbering" w:customStyle="1" w:styleId="WW8Num10">
    <w:name w:val="WW8Num10"/>
    <w:basedOn w:val="Nessunelenco"/>
    <w:rsid w:val="00D82F8E"/>
    <w:pPr>
      <w:numPr>
        <w:numId w:val="11"/>
      </w:numPr>
    </w:pPr>
  </w:style>
  <w:style w:type="numbering" w:customStyle="1" w:styleId="WW8Num11">
    <w:name w:val="WW8Num11"/>
    <w:basedOn w:val="Nessunelenco"/>
    <w:rsid w:val="00D82F8E"/>
    <w:pPr>
      <w:numPr>
        <w:numId w:val="12"/>
      </w:numPr>
    </w:pPr>
  </w:style>
  <w:style w:type="numbering" w:customStyle="1" w:styleId="WW8Num12">
    <w:name w:val="WW8Num12"/>
    <w:basedOn w:val="Nessunelenco"/>
    <w:rsid w:val="00D82F8E"/>
    <w:pPr>
      <w:numPr>
        <w:numId w:val="13"/>
      </w:numPr>
    </w:pPr>
  </w:style>
  <w:style w:type="numbering" w:customStyle="1" w:styleId="WW8Num13">
    <w:name w:val="WW8Num13"/>
    <w:basedOn w:val="Nessunelenco"/>
    <w:rsid w:val="00D82F8E"/>
    <w:pPr>
      <w:numPr>
        <w:numId w:val="14"/>
      </w:numPr>
    </w:pPr>
  </w:style>
  <w:style w:type="numbering" w:customStyle="1" w:styleId="WW8Num14">
    <w:name w:val="WW8Num14"/>
    <w:basedOn w:val="Nessunelenco"/>
    <w:rsid w:val="00D82F8E"/>
    <w:pPr>
      <w:numPr>
        <w:numId w:val="15"/>
      </w:numPr>
    </w:pPr>
  </w:style>
  <w:style w:type="numbering" w:customStyle="1" w:styleId="WW8Num15">
    <w:name w:val="WW8Num15"/>
    <w:basedOn w:val="Nessunelenco"/>
    <w:rsid w:val="00D82F8E"/>
    <w:pPr>
      <w:numPr>
        <w:numId w:val="16"/>
      </w:numPr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D1277"/>
    <w:pPr>
      <w:spacing w:after="120"/>
    </w:pPr>
    <w:rPr>
      <w:rFonts w:cs="Mangal"/>
      <w:szCs w:val="21"/>
    </w:rPr>
  </w:style>
  <w:style w:type="character" w:customStyle="1" w:styleId="CorpodeltestoCarattere">
    <w:name w:val="Corpo del testo Carattere"/>
    <w:link w:val="Corpodeltesto"/>
    <w:uiPriority w:val="99"/>
    <w:semiHidden/>
    <w:rsid w:val="004D1277"/>
    <w:rPr>
      <w:rFonts w:cs="Mangal"/>
      <w:szCs w:val="21"/>
    </w:rPr>
  </w:style>
  <w:style w:type="paragraph" w:customStyle="1" w:styleId="Intestazione1">
    <w:name w:val="Intestazione1"/>
    <w:basedOn w:val="Normale"/>
    <w:next w:val="Corpodeltesto"/>
    <w:rsid w:val="004D1277"/>
    <w:pPr>
      <w:keepNext/>
      <w:widowControl/>
      <w:suppressAutoHyphens w:val="0"/>
      <w:autoSpaceDN/>
      <w:spacing w:before="240" w:after="120"/>
      <w:textAlignment w:val="auto"/>
    </w:pPr>
    <w:rPr>
      <w:rFonts w:ascii="Arial" w:hAnsi="Arial"/>
      <w:kern w:val="0"/>
      <w:sz w:val="28"/>
      <w:szCs w:val="28"/>
      <w:lang w:eastAsia="ar-SA" w:bidi="ar-SA"/>
    </w:rPr>
  </w:style>
  <w:style w:type="paragraph" w:customStyle="1" w:styleId="Corpodeltesto21">
    <w:name w:val="Corpo del testo 21"/>
    <w:basedOn w:val="Normale"/>
    <w:rsid w:val="00925F4D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3043AF"/>
    <w:pPr>
      <w:ind w:left="240"/>
    </w:pPr>
    <w:rPr>
      <w:rFonts w:cs="Mangal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043AF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41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142418"/>
    <w:rPr>
      <w:rFonts w:ascii="Tahoma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uiPriority w:val="99"/>
    <w:unhideWhenUsed/>
    <w:rsid w:val="00702C5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6451A"/>
    <w:rPr>
      <w:b/>
      <w:bCs/>
    </w:rPr>
  </w:style>
  <w:style w:type="character" w:customStyle="1" w:styleId="apple-converted-space">
    <w:name w:val="apple-converted-space"/>
    <w:basedOn w:val="Carpredefinitoparagrafo"/>
    <w:rsid w:val="00E6451A"/>
  </w:style>
  <w:style w:type="character" w:styleId="Collegamentovisitato">
    <w:name w:val="FollowedHyperlink"/>
    <w:basedOn w:val="Carpredefinitoparagrafo"/>
    <w:uiPriority w:val="99"/>
    <w:semiHidden/>
    <w:unhideWhenUsed/>
    <w:rsid w:val="00E6451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0705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image" Target="media/image1.jpeg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B168-C068-4A5C-9B55-39812DB4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PER REFERENTI</vt:lpstr>
    </vt:vector>
  </TitlesOfParts>
  <Company>CSI-Piemonte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PER REFERENTI</dc:title>
  <dc:creator>aferrero</dc:creator>
  <cp:lastModifiedBy>Windows User</cp:lastModifiedBy>
  <cp:revision>2</cp:revision>
  <cp:lastPrinted>2015-01-28T10:12:00Z</cp:lastPrinted>
  <dcterms:created xsi:type="dcterms:W3CDTF">2021-06-18T09:09:00Z</dcterms:created>
  <dcterms:modified xsi:type="dcterms:W3CDTF">2021-06-18T09:09:00Z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