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Al Responsabile del Procedimento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Università degli Studi del Piemonte Orientale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“A. Avogadro”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Oggetto:  richiesta ausili  </w:t>
      </w:r>
      <w:r w:rsidDel="00000000" w:rsidR="00000000" w:rsidRPr="00000000">
        <w:rPr>
          <w:rFonts w:ascii="Cantarell" w:cs="Cantarell" w:eastAsia="Cantarell" w:hAnsi="Cantarell"/>
          <w:b w:val="1"/>
          <w:rtl w:val="0"/>
        </w:rPr>
        <w:t xml:space="preserve">‒</w:t>
      </w:r>
      <w:r w:rsidDel="00000000" w:rsidR="00000000" w:rsidRPr="00000000">
        <w:rPr>
          <w:b w:val="1"/>
          <w:rtl w:val="0"/>
        </w:rPr>
        <w:t xml:space="preserve"> Test di accesso programmato ai corsi di Laurea Magistrale a ciclo unico in Medicina e Chirurgia e in Odontoiatria e Protesi Dentaria  </w:t>
      </w:r>
      <w:r w:rsidDel="00000000" w:rsidR="00000000" w:rsidRPr="00000000">
        <w:rPr>
          <w:rFonts w:ascii="Cantarell" w:cs="Cantarell" w:eastAsia="Cantarell" w:hAnsi="Cantarell"/>
          <w:b w:val="1"/>
          <w:rtl w:val="0"/>
        </w:rPr>
        <w:t xml:space="preserve">‒ </w:t>
      </w:r>
      <w:r w:rsidDel="00000000" w:rsidR="00000000" w:rsidRPr="00000000">
        <w:rPr>
          <w:b w:val="1"/>
          <w:rtl w:val="0"/>
        </w:rPr>
        <w:t xml:space="preserve"> a.a. 2022/2023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____________________________________, nato/a a____________________________ il____________, codice fiscale______________________, residente a______________________________, via___________________________n°________, indirizzo e-mail____________________________, recapito telefonico_______________________________, iscritto/a per l’a.a. 2022/2023 al test di accesso programmato per i corsi di laurea magistrale a ciclo unico in Medicina e Chirurgia e in Odontoiatria e Protesi Dentaria presso questo Ateneo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 H I E D E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Di potersi avvalere delle seguenti misure compensative conformi alla L. 104/92 per lo svolgimento delle prove fissate il 06/09/2022: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In quanto disabile ai sensi della L. 104/92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Allega altresì: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della certificazione medica rilasciata da 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d’identità</w:t>
      </w:r>
    </w:p>
    <w:p w:rsidR="00000000" w:rsidDel="00000000" w:rsidP="00000000" w:rsidRDefault="00000000" w:rsidRPr="00000000" w14:paraId="00000014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before="0" w:line="360" w:lineRule="auto"/>
        <w:ind w:left="360" w:firstLine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_____________,      /      /2022</w:t>
        <w:tab/>
        <w:tab/>
        <w:tab/>
        <w:tab/>
        <w:tab/>
        <w:t xml:space="preserve">Firma________________________</w:t>
      </w:r>
    </w:p>
    <w:sectPr>
      <w:headerReference r:id="rId6" w:type="default"/>
      <w:pgSz w:h="16838" w:w="11906" w:orient="portrait"/>
      <w:pgMar w:bottom="1134" w:top="1417" w:left="1134" w:right="113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ntarel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8255" distT="0" distL="0" distR="0">
          <wp:extent cx="1832610" cy="8489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tarell-regular.ttf"/><Relationship Id="rId2" Type="http://schemas.openxmlformats.org/officeDocument/2006/relationships/font" Target="fonts/Cantarell-bold.ttf"/><Relationship Id="rId3" Type="http://schemas.openxmlformats.org/officeDocument/2006/relationships/font" Target="fonts/Cantarell-italic.ttf"/><Relationship Id="rId4" Type="http://schemas.openxmlformats.org/officeDocument/2006/relationships/font" Target="fonts/Cantarel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